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Повідомлення про захист дисертації на здобуття наукового ступеня доктора хімічних наук старшого наукового співробітника Інституту проблем матеріалознавства ім. І.М. </w:t>
      </w:r>
      <w:proofErr w:type="spellStart"/>
      <w:r>
        <w:rPr>
          <w:sz w:val="28"/>
          <w:szCs w:val="28"/>
          <w:lang w:val="uk-UA"/>
        </w:rPr>
        <w:t>Францевича</w:t>
      </w:r>
      <w:proofErr w:type="spellEnd"/>
      <w:r>
        <w:rPr>
          <w:sz w:val="28"/>
          <w:szCs w:val="28"/>
          <w:lang w:val="uk-UA"/>
        </w:rPr>
        <w:t xml:space="preserve"> НАН України </w:t>
      </w:r>
      <w:proofErr w:type="spellStart"/>
      <w:r>
        <w:rPr>
          <w:sz w:val="28"/>
          <w:szCs w:val="28"/>
          <w:lang w:val="uk-UA"/>
        </w:rPr>
        <w:t>Горбачука</w:t>
      </w:r>
      <w:proofErr w:type="spellEnd"/>
      <w:r>
        <w:rPr>
          <w:sz w:val="28"/>
          <w:szCs w:val="28"/>
          <w:lang w:val="uk-UA"/>
        </w:rPr>
        <w:t xml:space="preserve"> Миколи Петровича</w:t>
      </w: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листопада 2016 р., об 11.00  в Інституті проблем матеріалознавства ім. </w:t>
      </w:r>
      <w:proofErr w:type="spellStart"/>
      <w:r>
        <w:rPr>
          <w:sz w:val="28"/>
          <w:szCs w:val="28"/>
          <w:lang w:val="uk-UA"/>
        </w:rPr>
        <w:t>І.М.Францевича</w:t>
      </w:r>
      <w:proofErr w:type="spellEnd"/>
      <w:r>
        <w:rPr>
          <w:sz w:val="28"/>
          <w:szCs w:val="28"/>
          <w:lang w:val="uk-UA"/>
        </w:rPr>
        <w:t xml:space="preserve"> НАН України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03680, Київ-142, вул. </w:t>
      </w:r>
      <w:proofErr w:type="spellStart"/>
      <w:r>
        <w:rPr>
          <w:sz w:val="28"/>
          <w:szCs w:val="28"/>
          <w:lang w:val="uk-UA"/>
        </w:rPr>
        <w:t>Кржижанівського</w:t>
      </w:r>
      <w:proofErr w:type="spellEnd"/>
      <w:r>
        <w:rPr>
          <w:sz w:val="28"/>
          <w:szCs w:val="28"/>
          <w:lang w:val="uk-UA"/>
        </w:rPr>
        <w:t xml:space="preserve">, 3, відбудеться захист дисертації: «Термодинамічні властивості силіцидів та </w:t>
      </w:r>
      <w:proofErr w:type="spellStart"/>
      <w:r>
        <w:rPr>
          <w:sz w:val="28"/>
          <w:szCs w:val="28"/>
          <w:lang w:val="uk-UA"/>
        </w:rPr>
        <w:t>германідів</w:t>
      </w:r>
      <w:proofErr w:type="spellEnd"/>
      <w:r>
        <w:rPr>
          <w:sz w:val="28"/>
          <w:szCs w:val="28"/>
          <w:lang w:val="uk-UA"/>
        </w:rPr>
        <w:t xml:space="preserve"> рідкісноземельних металів». </w:t>
      </w: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Шифр та назва спеціальності – 02.00.04 – фізична хімія.</w:t>
      </w: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Шифр спеціалізованої вченої ради – Д 26.207.02.</w:t>
      </w: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Науковий консультант – </w:t>
      </w:r>
      <w:proofErr w:type="spellStart"/>
      <w:r>
        <w:rPr>
          <w:sz w:val="28"/>
          <w:szCs w:val="28"/>
          <w:lang w:val="uk-UA"/>
        </w:rPr>
        <w:t>Куліков</w:t>
      </w:r>
      <w:proofErr w:type="spellEnd"/>
      <w:r>
        <w:rPr>
          <w:sz w:val="28"/>
          <w:szCs w:val="28"/>
          <w:lang w:val="uk-UA"/>
        </w:rPr>
        <w:t xml:space="preserve"> Леонід </w:t>
      </w:r>
      <w:proofErr w:type="spellStart"/>
      <w:r>
        <w:rPr>
          <w:sz w:val="28"/>
          <w:szCs w:val="28"/>
          <w:lang w:val="uk-UA"/>
        </w:rPr>
        <w:t>Мінейович</w:t>
      </w:r>
      <w:proofErr w:type="spellEnd"/>
      <w:r>
        <w:rPr>
          <w:sz w:val="28"/>
          <w:szCs w:val="28"/>
          <w:lang w:val="uk-UA"/>
        </w:rPr>
        <w:t>, доктор хімічних наук, завідувач відділом Інституту проблем матеріалознавства НАН України.</w:t>
      </w: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Офіційний опонент – </w:t>
      </w:r>
      <w:proofErr w:type="spellStart"/>
      <w:r>
        <w:rPr>
          <w:sz w:val="28"/>
          <w:szCs w:val="28"/>
          <w:lang w:val="uk-UA"/>
        </w:rPr>
        <w:t>Турчанін</w:t>
      </w:r>
      <w:proofErr w:type="spellEnd"/>
      <w:r>
        <w:rPr>
          <w:sz w:val="28"/>
          <w:szCs w:val="28"/>
          <w:lang w:val="uk-UA"/>
        </w:rPr>
        <w:t xml:space="preserve"> Михайло Анатолійович, доктор хімічних наук, професор, проректор з наукової роботи Донбаської машинобудівної академії.</w:t>
      </w: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Офіційний опонент – </w:t>
      </w:r>
      <w:proofErr w:type="spellStart"/>
      <w:r>
        <w:rPr>
          <w:sz w:val="28"/>
          <w:szCs w:val="28"/>
          <w:lang w:val="uk-UA"/>
        </w:rPr>
        <w:t>Верховлюк</w:t>
      </w:r>
      <w:proofErr w:type="spellEnd"/>
      <w:r>
        <w:rPr>
          <w:sz w:val="28"/>
          <w:szCs w:val="28"/>
          <w:lang w:val="uk-UA"/>
        </w:rPr>
        <w:t xml:space="preserve"> Анатолій Михайлович, доктор технічних наук, </w:t>
      </w:r>
      <w:proofErr w:type="spellStart"/>
      <w:r>
        <w:rPr>
          <w:sz w:val="28"/>
          <w:szCs w:val="28"/>
          <w:lang w:val="uk-UA"/>
        </w:rPr>
        <w:t>с.н.с</w:t>
      </w:r>
      <w:proofErr w:type="spellEnd"/>
      <w:r>
        <w:rPr>
          <w:sz w:val="28"/>
          <w:szCs w:val="28"/>
          <w:lang w:val="uk-UA"/>
        </w:rPr>
        <w:t>., в.о. директора Фізико-технологічного інституту металів і сплавів НАН України.</w:t>
      </w: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Офіційний опонент – </w:t>
      </w:r>
      <w:proofErr w:type="spellStart"/>
      <w:r>
        <w:rPr>
          <w:sz w:val="28"/>
          <w:szCs w:val="28"/>
          <w:lang w:val="uk-UA"/>
        </w:rPr>
        <w:t>Сергеєв</w:t>
      </w:r>
      <w:proofErr w:type="spellEnd"/>
      <w:r>
        <w:rPr>
          <w:sz w:val="28"/>
          <w:szCs w:val="28"/>
          <w:lang w:val="uk-UA"/>
        </w:rPr>
        <w:t xml:space="preserve">  Валентин Вікторович, доктор хімічних наук, професор, в.о. завідувача кафедри фізичної та колоїдної хімії Національного університету «Львівська політехніка» МОН України.</w:t>
      </w: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авторефератом здобувача можна ознайомитись на сайті Інституту проблем матеріалознавства.</w:t>
      </w:r>
    </w:p>
    <w:p w:rsidR="00B144AC" w:rsidRDefault="00B144AC" w:rsidP="00B144AC">
      <w:pPr>
        <w:ind w:left="-540"/>
        <w:jc w:val="both"/>
        <w:rPr>
          <w:sz w:val="28"/>
          <w:szCs w:val="28"/>
          <w:lang w:val="uk-UA"/>
        </w:rPr>
      </w:pPr>
    </w:p>
    <w:p w:rsidR="00B144AC" w:rsidRPr="0085795F" w:rsidRDefault="00B144AC" w:rsidP="00B144AC">
      <w:pPr>
        <w:ind w:left="-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ЗАПРОШУЮТЬСЯ  УСІ  БАЖАЮЧІ </w:t>
      </w:r>
    </w:p>
    <w:p w:rsidR="00084A3E" w:rsidRDefault="00084A3E">
      <w:bookmarkStart w:id="0" w:name="_GoBack"/>
      <w:bookmarkEnd w:id="0"/>
    </w:p>
    <w:sectPr w:rsidR="00084A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AC"/>
    <w:rsid w:val="00084A3E"/>
    <w:rsid w:val="00B1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2016-10-17T12:29:00Z</dcterms:created>
  <dcterms:modified xsi:type="dcterms:W3CDTF">2016-10-17T12:30:00Z</dcterms:modified>
</cp:coreProperties>
</file>