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CF621" w14:textId="77777777" w:rsidR="00286879" w:rsidRPr="00002BF3" w:rsidRDefault="00D964D8" w:rsidP="00430A1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002BF3">
        <w:rPr>
          <w:rFonts w:ascii="Times New Roman" w:hAnsi="Times New Roman" w:cs="Times New Roman"/>
          <w:sz w:val="30"/>
          <w:szCs w:val="30"/>
        </w:rPr>
        <w:t>Напрям</w:t>
      </w:r>
      <w:r w:rsidR="009E6E72" w:rsidRPr="00002BF3">
        <w:rPr>
          <w:rFonts w:ascii="Times New Roman" w:hAnsi="Times New Roman" w:cs="Times New Roman"/>
          <w:sz w:val="30"/>
          <w:szCs w:val="30"/>
        </w:rPr>
        <w:t xml:space="preserve"> </w:t>
      </w:r>
      <w:r w:rsidRPr="00002BF3">
        <w:rPr>
          <w:rFonts w:ascii="Times New Roman" w:hAnsi="Times New Roman" w:cs="Times New Roman"/>
          <w:sz w:val="30"/>
          <w:szCs w:val="30"/>
        </w:rPr>
        <w:t>дослідницької</w:t>
      </w:r>
      <w:r w:rsidR="009E6E72" w:rsidRPr="00002BF3">
        <w:rPr>
          <w:rFonts w:ascii="Times New Roman" w:hAnsi="Times New Roman" w:cs="Times New Roman"/>
          <w:sz w:val="30"/>
          <w:szCs w:val="30"/>
        </w:rPr>
        <w:t xml:space="preserve"> роботи:</w:t>
      </w:r>
    </w:p>
    <w:p w14:paraId="0E3FC44D" w14:textId="62A0B7C2" w:rsidR="00813F80" w:rsidRPr="00750779" w:rsidRDefault="00813F80" w:rsidP="00430A12">
      <w:pPr>
        <w:shd w:val="clear" w:color="auto" w:fill="FFFFFF"/>
        <w:spacing w:after="120" w:line="375" w:lineRule="atLeast"/>
        <w:ind w:firstLine="708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vertAlign w:val="subscript"/>
        </w:rPr>
      </w:pPr>
      <w:r w:rsidRPr="0075077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Особливості </w:t>
      </w:r>
      <w:proofErr w:type="spellStart"/>
      <w:r w:rsidRPr="0075077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термоерс</w:t>
      </w:r>
      <w:proofErr w:type="spellEnd"/>
      <w:r w:rsidRPr="0075077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феромагнітних нанокомпозитів </w:t>
      </w:r>
      <w:proofErr w:type="spellStart"/>
      <w:r w:rsidRPr="0075077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Со</w:t>
      </w:r>
      <w:proofErr w:type="spellEnd"/>
      <w:r w:rsidRPr="0075077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/Al</w:t>
      </w:r>
      <w:r w:rsidRPr="0075077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vertAlign w:val="subscript"/>
        </w:rPr>
        <w:t>2</w:t>
      </w:r>
      <w:r w:rsidRPr="0075077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O</w:t>
      </w:r>
      <w:r w:rsidRPr="0075077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vertAlign w:val="subscript"/>
        </w:rPr>
        <w:t>3</w:t>
      </w:r>
      <w:r w:rsidRPr="0075077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75077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Co</w:t>
      </w:r>
      <w:proofErr w:type="spellEnd"/>
      <w:r w:rsidRPr="0075077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/SiO</w:t>
      </w:r>
      <w:r w:rsidRPr="0075077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vertAlign w:val="subscript"/>
        </w:rPr>
        <w:t>2</w:t>
      </w:r>
      <w:r w:rsidRPr="0075077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та </w:t>
      </w:r>
      <w:proofErr w:type="spellStart"/>
      <w:r w:rsidRPr="0075077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Co</w:t>
      </w:r>
      <w:proofErr w:type="spellEnd"/>
      <w:r w:rsidRPr="0075077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/TiO</w:t>
      </w:r>
      <w:r w:rsidRPr="0075077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vertAlign w:val="subscript"/>
        </w:rPr>
        <w:t>2</w:t>
      </w:r>
    </w:p>
    <w:p w14:paraId="6C5A38C4" w14:textId="77777777" w:rsidR="003B120F" w:rsidRPr="00572A43" w:rsidRDefault="003B120F" w:rsidP="003B120F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2A43">
        <w:rPr>
          <w:rFonts w:ascii="Times New Roman" w:hAnsi="Times New Roman" w:cs="Times New Roman"/>
          <w:b/>
          <w:sz w:val="28"/>
          <w:szCs w:val="28"/>
        </w:rPr>
        <w:t>Спеціальність:</w:t>
      </w:r>
      <w:r w:rsidRPr="00572A43">
        <w:rPr>
          <w:rFonts w:ascii="Times New Roman" w:hAnsi="Times New Roman" w:cs="Times New Roman"/>
          <w:sz w:val="28"/>
          <w:szCs w:val="28"/>
        </w:rPr>
        <w:t xml:space="preserve"> </w:t>
      </w:r>
      <w:r w:rsidRPr="00572A43">
        <w:rPr>
          <w:rFonts w:ascii="Times New Roman" w:hAnsi="Times New Roman" w:cs="Times New Roman"/>
          <w:bCs/>
          <w:sz w:val="28"/>
          <w:szCs w:val="28"/>
        </w:rPr>
        <w:t>Е6</w:t>
      </w:r>
      <w:r w:rsidRPr="00572A43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Прикладна фізика та наноматеріали</w:t>
      </w:r>
    </w:p>
    <w:p w14:paraId="5C40B9CD" w14:textId="77777777" w:rsidR="003B120F" w:rsidRPr="00572A43" w:rsidRDefault="003B120F" w:rsidP="003B120F">
      <w:pPr>
        <w:shd w:val="clear" w:color="auto" w:fill="FFFFFF"/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72A43">
        <w:rPr>
          <w:rFonts w:ascii="Times New Roman" w:hAnsi="Times New Roman" w:cs="Times New Roman"/>
          <w:b/>
          <w:sz w:val="28"/>
          <w:szCs w:val="28"/>
        </w:rPr>
        <w:t>Галузь знань:</w:t>
      </w:r>
      <w:r w:rsidRPr="00572A43">
        <w:rPr>
          <w:rFonts w:ascii="Times New Roman" w:hAnsi="Times New Roman" w:cs="Times New Roman"/>
          <w:sz w:val="28"/>
          <w:szCs w:val="28"/>
        </w:rPr>
        <w:t xml:space="preserve"> </w:t>
      </w:r>
      <w:r w:rsidRPr="00572A43">
        <w:rPr>
          <w:rFonts w:ascii="Times New Roman" w:hAnsi="Times New Roman" w:cs="Times New Roman"/>
          <w:bCs/>
          <w:sz w:val="28"/>
          <w:szCs w:val="28"/>
        </w:rPr>
        <w:t>Е</w:t>
      </w:r>
      <w:r w:rsidRPr="00572A43">
        <w:rPr>
          <w:rFonts w:ascii="Times New Roman" w:hAnsi="Times New Roman" w:cs="Times New Roman"/>
          <w:sz w:val="28"/>
          <w:szCs w:val="28"/>
        </w:rPr>
        <w:t xml:space="preserve"> </w:t>
      </w:r>
      <w:r w:rsidRPr="00572A43">
        <w:rPr>
          <w:rFonts w:ascii="Times New Roman" w:hAnsi="Times New Roman" w:cs="Times New Roman"/>
          <w:color w:val="000000"/>
          <w:sz w:val="28"/>
          <w:szCs w:val="28"/>
        </w:rPr>
        <w:t>Природничі науки, математика та статистика</w:t>
      </w:r>
      <w:r w:rsidRPr="00572A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F51E11" w14:textId="718AD049" w:rsidR="00CB0EA0" w:rsidRPr="00813F80" w:rsidRDefault="009E6E72" w:rsidP="00430A12">
      <w:pPr>
        <w:shd w:val="clear" w:color="auto" w:fill="FFFFFF"/>
        <w:spacing w:after="0" w:line="375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B0EA0">
        <w:rPr>
          <w:rFonts w:ascii="Times New Roman" w:hAnsi="Times New Roman" w:cs="Times New Roman"/>
          <w:b/>
          <w:sz w:val="28"/>
          <w:szCs w:val="28"/>
        </w:rPr>
        <w:t>Науковий керівник</w:t>
      </w:r>
      <w:r w:rsidRPr="00D31994">
        <w:rPr>
          <w:rFonts w:ascii="Times New Roman" w:hAnsi="Times New Roman" w:cs="Times New Roman"/>
          <w:sz w:val="28"/>
          <w:szCs w:val="28"/>
        </w:rPr>
        <w:t xml:space="preserve">: </w:t>
      </w:r>
      <w:r w:rsidR="00813F80" w:rsidRPr="00813F80">
        <w:rPr>
          <w:rFonts w:ascii="Times New Roman" w:hAnsi="Times New Roman" w:cs="Times New Roman"/>
          <w:sz w:val="28"/>
          <w:szCs w:val="28"/>
        </w:rPr>
        <w:t>Олекс</w:t>
      </w:r>
      <w:r w:rsidR="00813F80">
        <w:rPr>
          <w:rFonts w:ascii="Times New Roman" w:hAnsi="Times New Roman" w:cs="Times New Roman"/>
          <w:sz w:val="28"/>
          <w:szCs w:val="28"/>
        </w:rPr>
        <w:t>ій Євгенович БАЙБАРА</w:t>
      </w:r>
    </w:p>
    <w:p w14:paraId="158F559C" w14:textId="546D4496" w:rsidR="00DF77A2" w:rsidRDefault="006472C4" w:rsidP="00430A12">
      <w:pPr>
        <w:shd w:val="clear" w:color="auto" w:fill="FFFFFF"/>
        <w:spacing w:after="0" w:line="37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02BF3" w:rsidRPr="00D31994">
        <w:rPr>
          <w:rFonts w:ascii="Times New Roman" w:hAnsi="Times New Roman" w:cs="Times New Roman"/>
          <w:sz w:val="28"/>
          <w:szCs w:val="28"/>
        </w:rPr>
        <w:t xml:space="preserve">андидат фізико-математичних наук, </w:t>
      </w:r>
      <w:r w:rsidR="00813F80">
        <w:rPr>
          <w:rFonts w:ascii="Times New Roman" w:hAnsi="Times New Roman" w:cs="Times New Roman"/>
          <w:sz w:val="28"/>
          <w:szCs w:val="28"/>
        </w:rPr>
        <w:t>науковий співробітник</w:t>
      </w:r>
      <w:r w:rsidR="00002BF3" w:rsidRPr="00D31994">
        <w:rPr>
          <w:rFonts w:ascii="Times New Roman" w:hAnsi="Times New Roman" w:cs="Times New Roman"/>
          <w:sz w:val="28"/>
          <w:szCs w:val="28"/>
        </w:rPr>
        <w:t xml:space="preserve"> </w:t>
      </w:r>
      <w:r w:rsidR="009E6E72" w:rsidRPr="00D31994">
        <w:rPr>
          <w:rFonts w:ascii="Times New Roman" w:hAnsi="Times New Roman" w:cs="Times New Roman"/>
          <w:sz w:val="28"/>
          <w:szCs w:val="28"/>
        </w:rPr>
        <w:t>Інституту</w:t>
      </w:r>
      <w:r w:rsidR="00002BF3" w:rsidRPr="00D31994">
        <w:rPr>
          <w:rFonts w:ascii="Times New Roman" w:hAnsi="Times New Roman" w:cs="Times New Roman"/>
          <w:sz w:val="28"/>
          <w:szCs w:val="28"/>
        </w:rPr>
        <w:t xml:space="preserve"> </w:t>
      </w:r>
      <w:r w:rsidR="00A21457" w:rsidRPr="00D31994">
        <w:rPr>
          <w:rFonts w:ascii="Times New Roman" w:hAnsi="Times New Roman" w:cs="Times New Roman"/>
          <w:sz w:val="28"/>
          <w:szCs w:val="28"/>
        </w:rPr>
        <w:t>проблем матеріалознавства ім. І.М. Францевича</w:t>
      </w:r>
      <w:r w:rsidR="009E6E72" w:rsidRPr="00D31994">
        <w:rPr>
          <w:rFonts w:ascii="Times New Roman" w:hAnsi="Times New Roman" w:cs="Times New Roman"/>
          <w:sz w:val="28"/>
          <w:szCs w:val="28"/>
        </w:rPr>
        <w:t xml:space="preserve"> НАН України.</w:t>
      </w:r>
    </w:p>
    <w:p w14:paraId="36D3F692" w14:textId="7823C313" w:rsidR="009E6E72" w:rsidRPr="006472C4" w:rsidRDefault="009E6E72" w:rsidP="00430A12">
      <w:pPr>
        <w:shd w:val="clear" w:color="auto" w:fill="FFFFFF"/>
        <w:spacing w:after="0" w:line="37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31994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D3199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31994">
        <w:rPr>
          <w:rFonts w:ascii="Times New Roman" w:hAnsi="Times New Roman" w:cs="Times New Roman"/>
          <w:sz w:val="28"/>
          <w:szCs w:val="28"/>
        </w:rPr>
        <w:t>:</w:t>
      </w:r>
      <w:hyperlink r:id="rId6" w:history="1">
        <w:r w:rsidRPr="006472C4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="009209A7" w:rsidRPr="009209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o.baibara@ipms.kyiv.ua</w:t>
        </w:r>
      </w:hyperlink>
    </w:p>
    <w:p w14:paraId="7CA72204" w14:textId="2A505D0C" w:rsidR="00DF77A2" w:rsidRDefault="00814FD2" w:rsidP="00430A12">
      <w:pPr>
        <w:shd w:val="clear" w:color="auto" w:fill="FFFFFF"/>
        <w:spacing w:after="0" w:line="375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0B9CCFE0" wp14:editId="28294EAB">
            <wp:simplePos x="0" y="0"/>
            <wp:positionH relativeFrom="column">
              <wp:posOffset>4845685</wp:posOffset>
            </wp:positionH>
            <wp:positionV relativeFrom="paragraph">
              <wp:posOffset>214630</wp:posOffset>
            </wp:positionV>
            <wp:extent cx="1188720" cy="158559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D0F1A2" w14:textId="5DC6AFBA" w:rsidR="00D31994" w:rsidRPr="00D31994" w:rsidRDefault="00D31994" w:rsidP="00430A12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994">
        <w:rPr>
          <w:rFonts w:ascii="Times New Roman" w:hAnsi="Times New Roman" w:cs="Times New Roman"/>
          <w:sz w:val="28"/>
          <w:szCs w:val="28"/>
        </w:rPr>
        <w:t xml:space="preserve">Наукова діяльність </w:t>
      </w:r>
      <w:proofErr w:type="spellStart"/>
      <w:r w:rsidR="006472C4">
        <w:rPr>
          <w:rFonts w:ascii="Times New Roman" w:hAnsi="Times New Roman" w:cs="Times New Roman"/>
          <w:sz w:val="28"/>
          <w:szCs w:val="28"/>
        </w:rPr>
        <w:t>Байбари</w:t>
      </w:r>
      <w:proofErr w:type="spellEnd"/>
      <w:r w:rsidR="006472C4">
        <w:rPr>
          <w:rFonts w:ascii="Times New Roman" w:hAnsi="Times New Roman" w:cs="Times New Roman"/>
          <w:sz w:val="28"/>
          <w:szCs w:val="28"/>
        </w:rPr>
        <w:t xml:space="preserve"> О.Є.</w:t>
      </w:r>
      <w:r w:rsidRPr="00D31994">
        <w:rPr>
          <w:rFonts w:ascii="Times New Roman" w:hAnsi="Times New Roman" w:cs="Times New Roman"/>
          <w:sz w:val="28"/>
          <w:szCs w:val="28"/>
        </w:rPr>
        <w:t xml:space="preserve"> присвячена </w:t>
      </w:r>
      <w:r w:rsidR="00702842">
        <w:rPr>
          <w:rFonts w:ascii="Times New Roman" w:hAnsi="Times New Roman" w:cs="Times New Roman"/>
          <w:sz w:val="28"/>
          <w:szCs w:val="28"/>
        </w:rPr>
        <w:t xml:space="preserve">дослідженню термоелектричних, магнітних та транспортних властивостей нанокомпозитів на основі </w:t>
      </w:r>
      <w:r w:rsidR="000B2096">
        <w:rPr>
          <w:rFonts w:ascii="Times New Roman" w:hAnsi="Times New Roman" w:cs="Times New Roman"/>
          <w:sz w:val="28"/>
          <w:szCs w:val="28"/>
        </w:rPr>
        <w:t xml:space="preserve">оксидних матриць з включеннями наночастинок </w:t>
      </w:r>
      <w:r w:rsidR="00702842">
        <w:rPr>
          <w:rFonts w:ascii="Times New Roman" w:hAnsi="Times New Roman" w:cs="Times New Roman"/>
          <w:sz w:val="28"/>
          <w:szCs w:val="28"/>
        </w:rPr>
        <w:t xml:space="preserve">феромагнітних металів </w:t>
      </w:r>
      <w:r w:rsidRPr="00D31994">
        <w:rPr>
          <w:rFonts w:ascii="Times New Roman" w:hAnsi="Times New Roman" w:cs="Times New Roman"/>
          <w:sz w:val="28"/>
          <w:szCs w:val="28"/>
        </w:rPr>
        <w:t xml:space="preserve">як перспективних матеріалів для </w:t>
      </w:r>
      <w:r w:rsidR="000B2096">
        <w:rPr>
          <w:rFonts w:ascii="Times New Roman" w:hAnsi="Times New Roman" w:cs="Times New Roman"/>
          <w:sz w:val="28"/>
          <w:szCs w:val="28"/>
        </w:rPr>
        <w:t>датчиків магнітного поля</w:t>
      </w:r>
      <w:r w:rsidR="00C15DD0">
        <w:rPr>
          <w:rFonts w:ascii="Times New Roman" w:hAnsi="Times New Roman" w:cs="Times New Roman"/>
          <w:sz w:val="28"/>
          <w:szCs w:val="28"/>
        </w:rPr>
        <w:t xml:space="preserve"> при низьких температурах.</w:t>
      </w:r>
    </w:p>
    <w:p w14:paraId="14D2A933" w14:textId="77777777" w:rsidR="007B334E" w:rsidRPr="00002BF3" w:rsidRDefault="007B334E" w:rsidP="00430A12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70B1B8BB" w14:textId="77777777" w:rsidR="007B334E" w:rsidRPr="00CB0EA0" w:rsidRDefault="00CB0EA0" w:rsidP="00430A1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B0EA0">
        <w:rPr>
          <w:rFonts w:ascii="Times New Roman" w:hAnsi="Times New Roman" w:cs="Times New Roman"/>
          <w:b/>
          <w:sz w:val="30"/>
          <w:szCs w:val="30"/>
        </w:rPr>
        <w:t>ОПИС РОБОТИ</w:t>
      </w:r>
    </w:p>
    <w:p w14:paraId="6D08C867" w14:textId="08C218BC" w:rsidR="007B334E" w:rsidRPr="005370BF" w:rsidRDefault="00750779" w:rsidP="00430A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роботі проводиться д</w:t>
      </w:r>
      <w:r w:rsidR="00CB0EA0" w:rsidRPr="005370BF">
        <w:rPr>
          <w:rFonts w:ascii="Times New Roman" w:hAnsi="Times New Roman" w:cs="Times New Roman"/>
          <w:sz w:val="28"/>
          <w:szCs w:val="28"/>
        </w:rPr>
        <w:t xml:space="preserve">ослідження </w:t>
      </w:r>
      <w:r w:rsidR="00C15DD0" w:rsidRPr="005370BF">
        <w:rPr>
          <w:rFonts w:ascii="Times New Roman" w:hAnsi="Times New Roman" w:cs="Times New Roman"/>
          <w:sz w:val="28"/>
          <w:szCs w:val="28"/>
        </w:rPr>
        <w:t xml:space="preserve">термоелектричних властивостей феромагнітних нанокомпозитів </w:t>
      </w:r>
      <w:proofErr w:type="spellStart"/>
      <w:r w:rsidR="00C15DD0" w:rsidRPr="00537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spellEnd"/>
      <w:r w:rsidR="00C15DD0" w:rsidRPr="00537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/Al</w:t>
      </w:r>
      <w:r w:rsidR="00C15DD0" w:rsidRPr="00537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="00C15DD0" w:rsidRPr="00537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C15DD0" w:rsidRPr="00537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 w:rsidR="00C15DD0" w:rsidRPr="00537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15DD0" w:rsidRPr="00537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</w:t>
      </w:r>
      <w:proofErr w:type="spellEnd"/>
      <w:r w:rsidR="00C15DD0" w:rsidRPr="00537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/SiO</w:t>
      </w:r>
      <w:r w:rsidR="00C15DD0" w:rsidRPr="00537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="00C15DD0" w:rsidRPr="00537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C15DD0" w:rsidRPr="00537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</w:t>
      </w:r>
      <w:proofErr w:type="spellEnd"/>
      <w:r w:rsidR="00C15DD0" w:rsidRPr="00537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/TiO</w:t>
      </w:r>
      <w:r w:rsidR="00C15DD0" w:rsidRPr="00537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="005370BF" w:rsidRPr="00537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отрима</w:t>
      </w:r>
      <w:r w:rsidR="00754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5370BF" w:rsidRPr="00537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методом електронно-променевого осадження,</w:t>
      </w:r>
      <w:r w:rsidR="00C15DD0" w:rsidRPr="005370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r w:rsidR="005370BF" w:rsidRPr="00537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залежності від </w:t>
      </w:r>
      <w:r w:rsidR="007D1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складу,</w:t>
      </w:r>
      <w:r w:rsidR="007D13D8" w:rsidRPr="00537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70BF" w:rsidRPr="00537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температури</w:t>
      </w:r>
      <w:r w:rsidR="007D1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</w:t>
      </w:r>
      <w:r w:rsidR="005370BF" w:rsidRPr="00537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магнітного поля</w:t>
      </w:r>
      <w:r w:rsidR="007D1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0EA0" w:rsidRPr="005370BF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C15DD0" w:rsidRPr="005370BF">
        <w:rPr>
          <w:rFonts w:ascii="Times New Roman" w:hAnsi="Times New Roman" w:cs="Times New Roman"/>
          <w:sz w:val="28"/>
          <w:szCs w:val="28"/>
        </w:rPr>
        <w:t xml:space="preserve">підвищення </w:t>
      </w:r>
      <w:r w:rsidR="007540C2">
        <w:rPr>
          <w:rFonts w:ascii="Times New Roman" w:hAnsi="Times New Roman" w:cs="Times New Roman"/>
          <w:sz w:val="28"/>
          <w:szCs w:val="28"/>
        </w:rPr>
        <w:t xml:space="preserve">значень </w:t>
      </w:r>
      <w:r w:rsidR="005370BF">
        <w:rPr>
          <w:rFonts w:ascii="Times New Roman" w:hAnsi="Times New Roman" w:cs="Times New Roman"/>
          <w:sz w:val="28"/>
          <w:szCs w:val="28"/>
        </w:rPr>
        <w:t>магнітотермоерс</w:t>
      </w:r>
      <w:r w:rsidR="007D13D8">
        <w:rPr>
          <w:rFonts w:ascii="Times New Roman" w:hAnsi="Times New Roman" w:cs="Times New Roman"/>
          <w:sz w:val="28"/>
          <w:szCs w:val="28"/>
        </w:rPr>
        <w:t xml:space="preserve"> і</w:t>
      </w:r>
      <w:r w:rsidR="005370BF">
        <w:rPr>
          <w:rFonts w:ascii="Times New Roman" w:hAnsi="Times New Roman" w:cs="Times New Roman"/>
          <w:sz w:val="28"/>
          <w:szCs w:val="28"/>
        </w:rPr>
        <w:t xml:space="preserve"> </w:t>
      </w:r>
      <w:r w:rsidR="007540C2">
        <w:rPr>
          <w:rFonts w:ascii="Times New Roman" w:hAnsi="Times New Roman" w:cs="Times New Roman"/>
          <w:sz w:val="28"/>
          <w:szCs w:val="28"/>
        </w:rPr>
        <w:t>отримання більш</w:t>
      </w:r>
      <w:r w:rsidR="005370BF">
        <w:rPr>
          <w:rFonts w:ascii="Times New Roman" w:hAnsi="Times New Roman" w:cs="Times New Roman"/>
          <w:sz w:val="28"/>
          <w:szCs w:val="28"/>
        </w:rPr>
        <w:t xml:space="preserve"> </w:t>
      </w:r>
      <w:r w:rsidR="005370BF" w:rsidRPr="005370BF">
        <w:rPr>
          <w:rFonts w:ascii="Times New Roman" w:hAnsi="Times New Roman" w:cs="Times New Roman"/>
          <w:sz w:val="28"/>
          <w:szCs w:val="28"/>
        </w:rPr>
        <w:t xml:space="preserve">рівномірного розподілу наночастинок </w:t>
      </w:r>
      <w:proofErr w:type="spellStart"/>
      <w:r w:rsidR="005370BF" w:rsidRPr="005370BF">
        <w:rPr>
          <w:rFonts w:ascii="Times New Roman" w:hAnsi="Times New Roman" w:cs="Times New Roman"/>
          <w:sz w:val="28"/>
          <w:szCs w:val="28"/>
        </w:rPr>
        <w:t>Со</w:t>
      </w:r>
      <w:proofErr w:type="spellEnd"/>
      <w:r w:rsidR="007540C2">
        <w:rPr>
          <w:rFonts w:ascii="Times New Roman" w:hAnsi="Times New Roman" w:cs="Times New Roman"/>
          <w:sz w:val="28"/>
          <w:szCs w:val="28"/>
        </w:rPr>
        <w:t xml:space="preserve"> по розмірам</w:t>
      </w:r>
      <w:r w:rsidR="005370BF" w:rsidRPr="005370BF">
        <w:rPr>
          <w:rFonts w:ascii="Times New Roman" w:hAnsi="Times New Roman" w:cs="Times New Roman"/>
          <w:sz w:val="28"/>
          <w:szCs w:val="28"/>
        </w:rPr>
        <w:t xml:space="preserve"> в діелектричній матриці. </w:t>
      </w:r>
    </w:p>
    <w:p w14:paraId="04FD1BF8" w14:textId="2B2EFA46" w:rsidR="00D9389A" w:rsidRDefault="007A2C33" w:rsidP="00430A12">
      <w:pPr>
        <w:spacing w:after="0" w:line="276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02438">
        <w:rPr>
          <w:szCs w:val="28"/>
        </w:rPr>
        <w:object w:dxaOrig="5907" w:dyaOrig="4145" w14:anchorId="06A38D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104.25pt" o:ole="">
            <v:imagedata r:id="rId8" o:title=""/>
          </v:shape>
          <o:OLEObject Type="Embed" ProgID="Origin50.Graph" ShapeID="_x0000_i1025" DrawAspect="Content" ObjectID="_1808543836" r:id="rId9"/>
        </w:object>
      </w:r>
      <w:r w:rsidRPr="00B02438">
        <w:rPr>
          <w:szCs w:val="28"/>
        </w:rPr>
        <w:object w:dxaOrig="5907" w:dyaOrig="4145" w14:anchorId="2764A866">
          <v:shape id="_x0000_i1026" type="#_x0000_t75" style="width:146.25pt;height:103.5pt" o:ole="" filled="t">
            <v:imagedata r:id="rId10" o:title=""/>
          </v:shape>
          <o:OLEObject Type="Embed" ProgID="Origin50.Graph" ShapeID="_x0000_i1026" DrawAspect="Content" ObjectID="_1808543837" r:id="rId11"/>
        </w:object>
      </w:r>
    </w:p>
    <w:p w14:paraId="7D26B901" w14:textId="1E31F18C" w:rsidR="00CB0EA0" w:rsidRPr="00814FD2" w:rsidRDefault="00CB0EA0" w:rsidP="00430A12">
      <w:pPr>
        <w:spacing w:after="0" w:line="276" w:lineRule="auto"/>
        <w:jc w:val="both"/>
        <w:rPr>
          <w:rFonts w:ascii="Times New Roman" w:hAnsi="Times New Roman" w:cs="Times New Roman"/>
          <w:sz w:val="24"/>
          <w:szCs w:val="30"/>
          <w:lang w:val="ru-RU"/>
        </w:rPr>
      </w:pPr>
      <w:r w:rsidRPr="00CB0EA0">
        <w:rPr>
          <w:rFonts w:ascii="Times New Roman" w:hAnsi="Times New Roman" w:cs="Times New Roman"/>
          <w:color w:val="002060"/>
          <w:sz w:val="24"/>
          <w:szCs w:val="30"/>
        </w:rPr>
        <w:t xml:space="preserve">Приклад. </w:t>
      </w:r>
      <w:r w:rsidR="00814FD2">
        <w:rPr>
          <w:rFonts w:ascii="Times New Roman" w:hAnsi="Times New Roman" w:cs="Times New Roman"/>
          <w:sz w:val="24"/>
          <w:szCs w:val="30"/>
          <w:lang w:val="ru-RU"/>
        </w:rPr>
        <w:t>З</w:t>
      </w:r>
      <w:proofErr w:type="spellStart"/>
      <w:r w:rsidR="0037428C">
        <w:rPr>
          <w:rFonts w:ascii="Times New Roman" w:hAnsi="Times New Roman" w:cs="Times New Roman"/>
          <w:sz w:val="24"/>
          <w:szCs w:val="30"/>
        </w:rPr>
        <w:t>більшення</w:t>
      </w:r>
      <w:proofErr w:type="spellEnd"/>
      <w:r w:rsidR="0037428C"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="0037428C">
        <w:rPr>
          <w:rFonts w:ascii="Times New Roman" w:hAnsi="Times New Roman" w:cs="Times New Roman"/>
          <w:sz w:val="24"/>
          <w:szCs w:val="30"/>
        </w:rPr>
        <w:t>термоерс</w:t>
      </w:r>
      <w:proofErr w:type="spellEnd"/>
      <w:r w:rsidR="0037428C">
        <w:rPr>
          <w:rFonts w:ascii="Times New Roman" w:hAnsi="Times New Roman" w:cs="Times New Roman"/>
          <w:sz w:val="24"/>
          <w:szCs w:val="30"/>
        </w:rPr>
        <w:t xml:space="preserve"> в магнітному полі</w:t>
      </w:r>
      <w:r w:rsidR="00814FD2">
        <w:rPr>
          <w:rFonts w:ascii="Times New Roman" w:hAnsi="Times New Roman" w:cs="Times New Roman"/>
          <w:sz w:val="24"/>
          <w:szCs w:val="30"/>
          <w:lang w:val="ru-RU"/>
        </w:rPr>
        <w:t xml:space="preserve"> (а)</w:t>
      </w:r>
      <w:r w:rsidR="0037428C">
        <w:rPr>
          <w:rFonts w:ascii="Times New Roman" w:hAnsi="Times New Roman" w:cs="Times New Roman"/>
          <w:sz w:val="24"/>
          <w:szCs w:val="30"/>
        </w:rPr>
        <w:t xml:space="preserve"> та особливості </w:t>
      </w:r>
      <w:proofErr w:type="spellStart"/>
      <w:r w:rsidR="0037428C">
        <w:rPr>
          <w:rFonts w:ascii="Times New Roman" w:hAnsi="Times New Roman" w:cs="Times New Roman"/>
          <w:sz w:val="24"/>
          <w:szCs w:val="30"/>
        </w:rPr>
        <w:t>суперпарамагнітного</w:t>
      </w:r>
      <w:proofErr w:type="spellEnd"/>
      <w:r w:rsidR="0037428C">
        <w:rPr>
          <w:rFonts w:ascii="Times New Roman" w:hAnsi="Times New Roman" w:cs="Times New Roman"/>
          <w:sz w:val="24"/>
          <w:szCs w:val="30"/>
        </w:rPr>
        <w:t xml:space="preserve"> стану </w:t>
      </w:r>
      <w:proofErr w:type="gramStart"/>
      <w:r w:rsidR="0037428C">
        <w:rPr>
          <w:rFonts w:ascii="Times New Roman" w:hAnsi="Times New Roman" w:cs="Times New Roman"/>
          <w:sz w:val="24"/>
          <w:szCs w:val="30"/>
        </w:rPr>
        <w:t xml:space="preserve">наночастинок </w:t>
      </w:r>
      <w:proofErr w:type="spellStart"/>
      <w:r w:rsidR="0037428C">
        <w:rPr>
          <w:rFonts w:ascii="Times New Roman" w:hAnsi="Times New Roman" w:cs="Times New Roman"/>
          <w:sz w:val="24"/>
          <w:szCs w:val="30"/>
        </w:rPr>
        <w:t>Со</w:t>
      </w:r>
      <w:proofErr w:type="spellEnd"/>
      <w:proofErr w:type="gramEnd"/>
      <w:r w:rsidR="00814FD2">
        <w:rPr>
          <w:rFonts w:ascii="Times New Roman" w:hAnsi="Times New Roman" w:cs="Times New Roman"/>
          <w:sz w:val="24"/>
          <w:szCs w:val="30"/>
          <w:lang w:val="ru-RU"/>
        </w:rPr>
        <w:t xml:space="preserve"> (</w:t>
      </w:r>
      <w:r w:rsidR="00814FD2">
        <w:rPr>
          <w:rFonts w:ascii="Times New Roman" w:hAnsi="Times New Roman" w:cs="Times New Roman"/>
          <w:sz w:val="24"/>
          <w:szCs w:val="30"/>
          <w:lang w:val="en-US"/>
        </w:rPr>
        <w:t>b</w:t>
      </w:r>
      <w:r w:rsidR="00814FD2">
        <w:rPr>
          <w:rFonts w:ascii="Times New Roman" w:hAnsi="Times New Roman" w:cs="Times New Roman"/>
          <w:sz w:val="24"/>
          <w:szCs w:val="30"/>
          <w:lang w:val="ru-RU"/>
        </w:rPr>
        <w:t>)</w:t>
      </w:r>
    </w:p>
    <w:p w14:paraId="0105ED5E" w14:textId="0978002E" w:rsidR="00C15DD0" w:rsidRPr="00750779" w:rsidRDefault="00C15DD0" w:rsidP="00430A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5746876"/>
      <w:r w:rsidRPr="0075077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Мета роботи</w:t>
      </w:r>
      <w:r w:rsidR="00750779" w:rsidRPr="0075077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:</w:t>
      </w:r>
      <w:r w:rsidRPr="007D13D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7D13D8" w:rsidRPr="007D13D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Розробка феромагнітних нанокомпозитів </w:t>
      </w:r>
      <w:r w:rsidR="007D13D8" w:rsidRPr="007D13D8">
        <w:rPr>
          <w:rFonts w:ascii="Times New Roman" w:hAnsi="Times New Roman" w:cs="Times New Roman"/>
          <w:sz w:val="28"/>
          <w:szCs w:val="28"/>
        </w:rPr>
        <w:t>з оптимальними технологічними параметрами</w:t>
      </w:r>
      <w:r w:rsidRPr="007D13D8">
        <w:rPr>
          <w:rFonts w:ascii="Times New Roman" w:hAnsi="Times New Roman" w:cs="Times New Roman"/>
          <w:sz w:val="28"/>
          <w:szCs w:val="28"/>
        </w:rPr>
        <w:t xml:space="preserve"> </w:t>
      </w:r>
      <w:r w:rsidR="007D13D8" w:rsidRPr="007D13D8">
        <w:rPr>
          <w:rFonts w:ascii="Times New Roman" w:hAnsi="Times New Roman" w:cs="Times New Roman"/>
          <w:sz w:val="28"/>
          <w:szCs w:val="28"/>
        </w:rPr>
        <w:t xml:space="preserve">для </w:t>
      </w:r>
      <w:r w:rsidRPr="007D13D8">
        <w:rPr>
          <w:rFonts w:ascii="Times New Roman" w:hAnsi="Times New Roman" w:cs="Times New Roman"/>
          <w:sz w:val="28"/>
          <w:szCs w:val="28"/>
        </w:rPr>
        <w:t>підвищення чутливості цих матеріалів до магнітного поля.</w:t>
      </w:r>
      <w:bookmarkEnd w:id="0"/>
    </w:p>
    <w:p w14:paraId="43307F5B" w14:textId="66E3A7C2" w:rsidR="00667A08" w:rsidRPr="00750779" w:rsidRDefault="00667A08" w:rsidP="00430A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779">
        <w:rPr>
          <w:rFonts w:ascii="Times New Roman" w:hAnsi="Times New Roman" w:cs="Times New Roman"/>
          <w:sz w:val="28"/>
          <w:szCs w:val="28"/>
        </w:rPr>
        <w:t xml:space="preserve">Для проведення дослідницької роботи здобувач буде забезпечений необхідними матеріалами, доступом до дослідницького обладнання. Роботи проводяться в рамках тематики інституту, що дозволяє працевлаштовувати здобувача на період навчання в ІПМ НАНУ, а також залучати до виконання національних та міжнародних </w:t>
      </w:r>
      <w:r w:rsidR="007540C2" w:rsidRPr="00750779">
        <w:rPr>
          <w:rFonts w:ascii="Times New Roman" w:hAnsi="Times New Roman" w:cs="Times New Roman"/>
          <w:sz w:val="28"/>
          <w:szCs w:val="28"/>
        </w:rPr>
        <w:t>проектів</w:t>
      </w:r>
      <w:r w:rsidR="0095009C" w:rsidRPr="00750779">
        <w:rPr>
          <w:rFonts w:ascii="Times New Roman" w:hAnsi="Times New Roman" w:cs="Times New Roman"/>
          <w:sz w:val="28"/>
          <w:szCs w:val="28"/>
        </w:rPr>
        <w:t>.</w:t>
      </w:r>
    </w:p>
    <w:sectPr w:rsidR="00667A08" w:rsidRPr="007507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041E2"/>
    <w:multiLevelType w:val="multilevel"/>
    <w:tmpl w:val="724A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B2356"/>
    <w:multiLevelType w:val="hybridMultilevel"/>
    <w:tmpl w:val="847A9AE0"/>
    <w:lvl w:ilvl="0" w:tplc="43A8E8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122554">
    <w:abstractNumId w:val="1"/>
  </w:num>
  <w:num w:numId="2" w16cid:durableId="260266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E72"/>
    <w:rsid w:val="00002BF3"/>
    <w:rsid w:val="000B2096"/>
    <w:rsid w:val="000B25F9"/>
    <w:rsid w:val="00100516"/>
    <w:rsid w:val="00205BF3"/>
    <w:rsid w:val="00286879"/>
    <w:rsid w:val="0037428C"/>
    <w:rsid w:val="003B120F"/>
    <w:rsid w:val="00430A12"/>
    <w:rsid w:val="004E21D3"/>
    <w:rsid w:val="005370BF"/>
    <w:rsid w:val="006472C4"/>
    <w:rsid w:val="00667A08"/>
    <w:rsid w:val="006C202E"/>
    <w:rsid w:val="00702842"/>
    <w:rsid w:val="00750779"/>
    <w:rsid w:val="007540C2"/>
    <w:rsid w:val="00785240"/>
    <w:rsid w:val="007A2C33"/>
    <w:rsid w:val="007B334E"/>
    <w:rsid w:val="007C38C8"/>
    <w:rsid w:val="007D13D8"/>
    <w:rsid w:val="00813F80"/>
    <w:rsid w:val="00814FD2"/>
    <w:rsid w:val="009209A7"/>
    <w:rsid w:val="00922E02"/>
    <w:rsid w:val="0095009C"/>
    <w:rsid w:val="009E69F5"/>
    <w:rsid w:val="009E6E72"/>
    <w:rsid w:val="00A21457"/>
    <w:rsid w:val="00AD5FF0"/>
    <w:rsid w:val="00B6745C"/>
    <w:rsid w:val="00C04848"/>
    <w:rsid w:val="00C15DD0"/>
    <w:rsid w:val="00CB0EA0"/>
    <w:rsid w:val="00D31994"/>
    <w:rsid w:val="00D9389A"/>
    <w:rsid w:val="00D96023"/>
    <w:rsid w:val="00D964D8"/>
    <w:rsid w:val="00DF77A2"/>
    <w:rsid w:val="00F1238F"/>
    <w:rsid w:val="00FC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  <w14:docId w14:val="2A96AFF1"/>
  <w15:docId w15:val="{6EFC28A6-8C22-422E-BCBF-63B59B20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145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C38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6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E69F5"/>
    <w:rPr>
      <w:rFonts w:ascii="Tahoma" w:hAnsi="Tahoma" w:cs="Tahoma"/>
      <w:sz w:val="16"/>
      <w:szCs w:val="16"/>
    </w:rPr>
  </w:style>
  <w:style w:type="character" w:customStyle="1" w:styleId="1">
    <w:name w:val="Незакрита згадка1"/>
    <w:basedOn w:val="a0"/>
    <w:uiPriority w:val="99"/>
    <w:semiHidden/>
    <w:unhideWhenUsed/>
    <w:rsid w:val="00647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1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rsenii\Downloads\%20baibaraoleksii@gmail.com" TargetMode="Externa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3C2FA-55A6-4405-89F7-9EC6EF01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1591</Characters>
  <Application>Microsoft Office Word</Application>
  <DocSecurity>0</DocSecurity>
  <Lines>37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 Zgalat-Lozynsky</dc:creator>
  <cp:lastModifiedBy>user0865</cp:lastModifiedBy>
  <cp:revision>4</cp:revision>
  <dcterms:created xsi:type="dcterms:W3CDTF">2022-08-16T07:27:00Z</dcterms:created>
  <dcterms:modified xsi:type="dcterms:W3CDTF">2025-05-12T05:31:00Z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aa689295-6048-4ca4-a0cd-470452aafece</vt:lpwstr>
  </property>
</Properties>
</file>