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823A8" w14:textId="09B02A08" w:rsidR="00CA3CD1" w:rsidRPr="00C91FA8" w:rsidRDefault="00CA3CD1" w:rsidP="00313709">
      <w:pPr>
        <w:spacing w:line="259" w:lineRule="auto"/>
        <w:ind w:firstLine="0"/>
        <w:rPr>
          <w:rFonts w:ascii="Arial" w:eastAsia="Calibri" w:hAnsi="Arial" w:cs="Arial"/>
          <w:sz w:val="28"/>
          <w:szCs w:val="28"/>
          <w:lang w:val="uk-UA"/>
        </w:rPr>
      </w:pPr>
      <w:r w:rsidRPr="00C91FA8">
        <w:rPr>
          <w:rFonts w:ascii="Arial" w:eastAsia="Calibri" w:hAnsi="Arial" w:cs="Arial"/>
          <w:sz w:val="28"/>
          <w:szCs w:val="28"/>
          <w:lang w:val="uk-UA"/>
        </w:rPr>
        <w:t>Напрям дослідницької роботи:</w:t>
      </w:r>
    </w:p>
    <w:p w14:paraId="4C4CB939" w14:textId="77777777" w:rsidR="00CA3CD1" w:rsidRDefault="00CA3CD1" w:rsidP="008873A2">
      <w:pPr>
        <w:shd w:val="clear" w:color="auto" w:fill="FFFFFF"/>
        <w:spacing w:line="375" w:lineRule="atLeast"/>
        <w:ind w:firstLine="0"/>
        <w:rPr>
          <w:rFonts w:ascii="Arial" w:eastAsia="Calibri" w:hAnsi="Arial" w:cs="Arial"/>
          <w:b/>
          <w:sz w:val="28"/>
          <w:szCs w:val="28"/>
          <w:lang w:val="uk-UA"/>
        </w:rPr>
      </w:pPr>
      <w:r w:rsidRPr="007D0198">
        <w:rPr>
          <w:rFonts w:ascii="Arial" w:eastAsia="Calibri" w:hAnsi="Arial" w:cs="Arial"/>
          <w:b/>
          <w:sz w:val="28"/>
          <w:szCs w:val="28"/>
          <w:lang w:val="uk-UA"/>
        </w:rPr>
        <w:t xml:space="preserve">Дослідження умов створення алмазовмісних </w:t>
      </w:r>
      <w:r w:rsidR="00D621FA" w:rsidRPr="007D0198">
        <w:rPr>
          <w:rFonts w:ascii="Arial" w:eastAsia="Calibri" w:hAnsi="Arial" w:cs="Arial"/>
          <w:b/>
          <w:sz w:val="28"/>
          <w:szCs w:val="28"/>
          <w:lang w:val="uk-UA"/>
        </w:rPr>
        <w:t>металево</w:t>
      </w:r>
      <w:r w:rsidR="001717A3" w:rsidRPr="007D0198">
        <w:rPr>
          <w:rFonts w:ascii="Arial" w:eastAsia="Calibri" w:hAnsi="Arial" w:cs="Arial"/>
          <w:b/>
          <w:sz w:val="28"/>
          <w:szCs w:val="28"/>
          <w:lang w:val="uk-UA"/>
        </w:rPr>
        <w:t>-</w:t>
      </w:r>
      <w:r w:rsidR="00D621FA" w:rsidRPr="007D0198">
        <w:rPr>
          <w:rFonts w:ascii="Arial" w:eastAsia="Calibri" w:hAnsi="Arial" w:cs="Arial"/>
          <w:b/>
          <w:sz w:val="28"/>
          <w:szCs w:val="28"/>
          <w:lang w:val="uk-UA"/>
        </w:rPr>
        <w:t xml:space="preserve">матричних </w:t>
      </w:r>
      <w:r w:rsidRPr="007D0198">
        <w:rPr>
          <w:rFonts w:ascii="Arial" w:eastAsia="Calibri" w:hAnsi="Arial" w:cs="Arial"/>
          <w:b/>
          <w:sz w:val="28"/>
          <w:szCs w:val="28"/>
          <w:lang w:val="uk-UA"/>
        </w:rPr>
        <w:t xml:space="preserve">композитів з </w:t>
      </w:r>
      <w:r w:rsidR="00D621FA" w:rsidRPr="007D0198">
        <w:rPr>
          <w:rFonts w:ascii="Arial" w:eastAsia="Calibri" w:hAnsi="Arial" w:cs="Arial"/>
          <w:b/>
          <w:sz w:val="28"/>
          <w:szCs w:val="28"/>
          <w:lang w:val="uk-UA"/>
        </w:rPr>
        <w:t xml:space="preserve">підвищеною зносостійкістю </w:t>
      </w:r>
      <w:r w:rsidRPr="007D0198">
        <w:rPr>
          <w:rFonts w:ascii="Arial" w:eastAsia="Calibri" w:hAnsi="Arial" w:cs="Arial"/>
          <w:b/>
          <w:sz w:val="28"/>
          <w:szCs w:val="28"/>
          <w:lang w:val="uk-UA"/>
        </w:rPr>
        <w:t xml:space="preserve">для обробки </w:t>
      </w:r>
      <w:r w:rsidR="00D621FA" w:rsidRPr="007D0198">
        <w:rPr>
          <w:rFonts w:ascii="Arial" w:eastAsia="Calibri" w:hAnsi="Arial" w:cs="Arial"/>
          <w:b/>
          <w:sz w:val="28"/>
          <w:szCs w:val="28"/>
          <w:lang w:val="uk-UA"/>
        </w:rPr>
        <w:t xml:space="preserve">каміння та різання високоміцного </w:t>
      </w:r>
      <w:r w:rsidRPr="007D0198">
        <w:rPr>
          <w:rFonts w:ascii="Arial" w:eastAsia="Calibri" w:hAnsi="Arial" w:cs="Arial"/>
          <w:b/>
          <w:sz w:val="28"/>
          <w:szCs w:val="28"/>
          <w:lang w:val="uk-UA"/>
        </w:rPr>
        <w:t>армованого бетону</w:t>
      </w:r>
    </w:p>
    <w:p w14:paraId="366AADB4" w14:textId="77777777" w:rsidR="008873A2" w:rsidRPr="00313709" w:rsidRDefault="00313709" w:rsidP="00313709">
      <w:pPr>
        <w:shd w:val="clear" w:color="auto" w:fill="FFFFFF"/>
        <w:spacing w:line="375" w:lineRule="atLeast"/>
        <w:ind w:firstLine="0"/>
        <w:rPr>
          <w:rFonts w:ascii="Arial" w:eastAsia="Calibri" w:hAnsi="Arial" w:cs="Arial"/>
          <w:szCs w:val="24"/>
          <w:lang w:val="uk-UA"/>
        </w:rPr>
      </w:pPr>
      <w:r>
        <w:rPr>
          <w:rFonts w:ascii="Arial" w:eastAsia="Calibri" w:hAnsi="Arial" w:cs="Arial"/>
          <w:szCs w:val="24"/>
          <w:lang w:val="uk-UA"/>
        </w:rPr>
        <w:t>(</w:t>
      </w:r>
      <w:r w:rsidRPr="00313709">
        <w:rPr>
          <w:rFonts w:ascii="Arial" w:eastAsia="Calibri" w:hAnsi="Arial" w:cs="Arial"/>
          <w:szCs w:val="24"/>
          <w:lang w:val="en-US"/>
        </w:rPr>
        <w:t>Study of the conditions for creating diamond-containing metal-matrix composites with increased wear resistance for processing stones and cutting high-strength reinforced concrete</w:t>
      </w:r>
      <w:r>
        <w:rPr>
          <w:rFonts w:ascii="Arial" w:eastAsia="Calibri" w:hAnsi="Arial" w:cs="Arial"/>
          <w:szCs w:val="24"/>
          <w:lang w:val="uk-UA"/>
        </w:rPr>
        <w:t>)</w:t>
      </w:r>
    </w:p>
    <w:p w14:paraId="35969EBE" w14:textId="77777777" w:rsidR="00313709" w:rsidRPr="00313709" w:rsidRDefault="00313709" w:rsidP="00313709">
      <w:pPr>
        <w:shd w:val="clear" w:color="auto" w:fill="FFFFFF"/>
        <w:spacing w:line="375" w:lineRule="atLeast"/>
        <w:ind w:firstLine="0"/>
        <w:rPr>
          <w:rFonts w:ascii="Arial" w:eastAsia="Calibri" w:hAnsi="Arial" w:cs="Arial"/>
          <w:szCs w:val="24"/>
          <w:lang w:val="uk-UA"/>
        </w:rPr>
      </w:pPr>
    </w:p>
    <w:p w14:paraId="6E54BC62" w14:textId="77777777" w:rsidR="00CA3CD1" w:rsidRPr="008873A2" w:rsidRDefault="00CA3CD1" w:rsidP="008873A2">
      <w:pPr>
        <w:spacing w:line="276" w:lineRule="auto"/>
        <w:ind w:firstLine="0"/>
        <w:rPr>
          <w:rFonts w:ascii="Arial" w:hAnsi="Arial" w:cs="Arial"/>
          <w:sz w:val="28"/>
          <w:szCs w:val="28"/>
          <w:lang w:val="uk-UA"/>
        </w:rPr>
      </w:pPr>
      <w:r w:rsidRPr="008873A2">
        <w:rPr>
          <w:rFonts w:ascii="Arial" w:hAnsi="Arial" w:cs="Arial"/>
          <w:sz w:val="28"/>
          <w:szCs w:val="28"/>
          <w:lang w:val="uk-UA"/>
        </w:rPr>
        <w:t xml:space="preserve">Спеціальність: </w:t>
      </w:r>
      <w:bookmarkStart w:id="0" w:name="_Hlk201756655"/>
      <w:r w:rsidR="00FE25D1" w:rsidRPr="00FE25D1">
        <w:rPr>
          <w:rFonts w:ascii="Arial" w:hAnsi="Arial" w:cs="Arial"/>
          <w:sz w:val="28"/>
          <w:szCs w:val="28"/>
          <w:lang w:val="uk-UA"/>
        </w:rPr>
        <w:t>G8 Матеріалознавство</w:t>
      </w:r>
      <w:bookmarkEnd w:id="0"/>
    </w:p>
    <w:p w14:paraId="43CBE1E1" w14:textId="77777777" w:rsidR="007D0F96" w:rsidRPr="008873A2" w:rsidRDefault="00CD653C" w:rsidP="008873A2">
      <w:pPr>
        <w:spacing w:line="276" w:lineRule="auto"/>
        <w:ind w:firstLine="0"/>
        <w:rPr>
          <w:rFonts w:ascii="Arial" w:hAnsi="Arial" w:cs="Arial"/>
          <w:sz w:val="28"/>
          <w:szCs w:val="28"/>
          <w:lang w:val="uk-UA"/>
        </w:rPr>
      </w:pPr>
      <w:r w:rsidRPr="008873A2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153783" wp14:editId="5CFF59E1">
                <wp:simplePos x="0" y="0"/>
                <wp:positionH relativeFrom="margin">
                  <wp:posOffset>4753610</wp:posOffset>
                </wp:positionH>
                <wp:positionV relativeFrom="paragraph">
                  <wp:posOffset>77470</wp:posOffset>
                </wp:positionV>
                <wp:extent cx="1479550" cy="1889125"/>
                <wp:effectExtent l="0" t="0" r="635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88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1AEAF" w14:textId="77777777" w:rsidR="00363EC3" w:rsidRPr="007E3D17" w:rsidRDefault="00CD653C" w:rsidP="00363EC3">
                            <w:pPr>
                              <w:ind w:firstLine="0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1A5D606" wp14:editId="7210618B">
                                  <wp:extent cx="1304925" cy="1739899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изображение_viber_2024-02-14_12-42-28-895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6650" cy="1782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5378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74.3pt;margin-top:6.1pt;width:116.5pt;height:14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" stroked="f">
                <v:textbox>
                  <w:txbxContent>
                    <w:p w14:paraId="58A1AEAF" w14:textId="77777777" w:rsidR="00363EC3" w:rsidRPr="007E3D17" w:rsidRDefault="00CD653C" w:rsidP="00363EC3">
                      <w:pPr>
                        <w:ind w:firstLine="0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1A5D606" wp14:editId="7210618B">
                            <wp:extent cx="1304925" cy="1739899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изображение_viber_2024-02-14_12-42-28-895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6650" cy="1782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3CD1" w:rsidRPr="008873A2">
        <w:rPr>
          <w:rFonts w:ascii="Arial" w:hAnsi="Arial" w:cs="Arial"/>
          <w:sz w:val="28"/>
          <w:szCs w:val="28"/>
          <w:lang w:val="uk-UA"/>
        </w:rPr>
        <w:t xml:space="preserve">Галузь знань: </w:t>
      </w:r>
      <w:bookmarkStart w:id="1" w:name="_Hlk201756686"/>
      <w:r w:rsidR="00FE25D1" w:rsidRPr="00FE25D1">
        <w:rPr>
          <w:rFonts w:ascii="Arial" w:hAnsi="Arial" w:cs="Arial"/>
          <w:sz w:val="28"/>
          <w:szCs w:val="28"/>
          <w:lang w:val="uk-UA"/>
        </w:rPr>
        <w:t>G Інженерія, виробництво та будівництво</w:t>
      </w:r>
      <w:bookmarkEnd w:id="1"/>
    </w:p>
    <w:p w14:paraId="7FA54C53" w14:textId="77777777" w:rsidR="00CA3CD1" w:rsidRPr="008873A2" w:rsidRDefault="00CA3CD1" w:rsidP="008873A2">
      <w:pPr>
        <w:spacing w:line="276" w:lineRule="auto"/>
        <w:ind w:firstLine="0"/>
        <w:rPr>
          <w:rFonts w:ascii="Arial" w:hAnsi="Arial" w:cs="Arial"/>
          <w:sz w:val="28"/>
          <w:szCs w:val="28"/>
          <w:lang w:val="uk-UA"/>
        </w:rPr>
      </w:pPr>
      <w:r w:rsidRPr="008873A2">
        <w:rPr>
          <w:rFonts w:ascii="Arial" w:hAnsi="Arial" w:cs="Arial"/>
          <w:sz w:val="28"/>
          <w:szCs w:val="28"/>
          <w:lang w:val="uk-UA"/>
        </w:rPr>
        <w:t>Науковий керівник: Анатолій Васильович ЛАПТЄВ</w:t>
      </w:r>
    </w:p>
    <w:p w14:paraId="036E1952" w14:textId="77777777" w:rsidR="00CA3CD1" w:rsidRPr="008873A2" w:rsidRDefault="00CA3CD1" w:rsidP="008873A2">
      <w:pPr>
        <w:spacing w:line="276" w:lineRule="auto"/>
        <w:ind w:firstLine="0"/>
        <w:rPr>
          <w:rFonts w:ascii="Arial" w:hAnsi="Arial" w:cs="Arial"/>
          <w:sz w:val="28"/>
          <w:szCs w:val="28"/>
          <w:lang w:val="uk-UA"/>
        </w:rPr>
      </w:pPr>
      <w:r w:rsidRPr="008873A2">
        <w:rPr>
          <w:rFonts w:ascii="Arial" w:hAnsi="Arial" w:cs="Arial"/>
          <w:sz w:val="28"/>
          <w:szCs w:val="28"/>
          <w:lang w:val="uk-UA"/>
        </w:rPr>
        <w:t xml:space="preserve">доктор технічних наук, старший науковий співробітник, провідний науковий співробітник відділу термомеханічної обробки тугоплавких матеріалів Інституту проблем матеріалознавства ім. І.М. </w:t>
      </w:r>
      <w:proofErr w:type="spellStart"/>
      <w:r w:rsidRPr="008873A2">
        <w:rPr>
          <w:rFonts w:ascii="Arial" w:hAnsi="Arial" w:cs="Arial"/>
          <w:sz w:val="28"/>
          <w:szCs w:val="28"/>
          <w:lang w:val="uk-UA"/>
        </w:rPr>
        <w:t>Францевича</w:t>
      </w:r>
      <w:proofErr w:type="spellEnd"/>
      <w:r w:rsidRPr="008873A2">
        <w:rPr>
          <w:rFonts w:ascii="Arial" w:hAnsi="Arial" w:cs="Arial"/>
          <w:sz w:val="28"/>
          <w:szCs w:val="28"/>
          <w:lang w:val="uk-UA"/>
        </w:rPr>
        <w:t xml:space="preserve"> НАН України.</w:t>
      </w:r>
    </w:p>
    <w:p w14:paraId="31CE1A5C" w14:textId="77777777" w:rsidR="00CA3CD1" w:rsidRDefault="00CA3CD1" w:rsidP="008873A2">
      <w:pPr>
        <w:spacing w:line="276" w:lineRule="auto"/>
        <w:ind w:firstLine="0"/>
        <w:rPr>
          <w:rFonts w:ascii="Arial" w:hAnsi="Arial" w:cs="Arial"/>
          <w:sz w:val="28"/>
          <w:szCs w:val="28"/>
          <w:lang w:val="uk-UA"/>
        </w:rPr>
      </w:pPr>
      <w:r w:rsidRPr="008873A2">
        <w:rPr>
          <w:rFonts w:ascii="Arial" w:hAnsi="Arial" w:cs="Arial"/>
          <w:sz w:val="28"/>
          <w:szCs w:val="28"/>
          <w:lang w:val="uk-UA"/>
        </w:rPr>
        <w:t>e-</w:t>
      </w:r>
      <w:proofErr w:type="spellStart"/>
      <w:r w:rsidRPr="008873A2">
        <w:rPr>
          <w:rFonts w:ascii="Arial" w:hAnsi="Arial" w:cs="Arial"/>
          <w:sz w:val="28"/>
          <w:szCs w:val="28"/>
          <w:lang w:val="uk-UA"/>
        </w:rPr>
        <w:t>mail</w:t>
      </w:r>
      <w:proofErr w:type="spellEnd"/>
      <w:r w:rsidRPr="008873A2">
        <w:rPr>
          <w:rFonts w:ascii="Arial" w:hAnsi="Arial" w:cs="Arial"/>
          <w:sz w:val="28"/>
          <w:szCs w:val="28"/>
          <w:lang w:val="uk-UA"/>
        </w:rPr>
        <w:t xml:space="preserve">: </w:t>
      </w:r>
      <w:hyperlink r:id="rId8" w:history="1">
        <w:r w:rsidR="000B471C" w:rsidRPr="008873A2">
          <w:rPr>
            <w:rStyle w:val="a7"/>
            <w:rFonts w:ascii="Arial" w:hAnsi="Arial" w:cs="Arial"/>
            <w:sz w:val="28"/>
            <w:szCs w:val="28"/>
            <w:lang w:val="en-US"/>
          </w:rPr>
          <w:t>laptievav</w:t>
        </w:r>
        <w:r w:rsidR="000B471C" w:rsidRPr="008873A2">
          <w:rPr>
            <w:rStyle w:val="a7"/>
            <w:rFonts w:ascii="Arial" w:hAnsi="Arial" w:cs="Arial"/>
            <w:sz w:val="28"/>
            <w:szCs w:val="28"/>
            <w:lang w:val="uk-UA"/>
          </w:rPr>
          <w:t>@gmail.com</w:t>
        </w:r>
      </w:hyperlink>
      <w:r w:rsidR="000B471C" w:rsidRPr="008873A2">
        <w:rPr>
          <w:rFonts w:ascii="Arial" w:hAnsi="Arial" w:cs="Arial"/>
          <w:sz w:val="28"/>
          <w:szCs w:val="28"/>
        </w:rPr>
        <w:t xml:space="preserve"> , </w:t>
      </w:r>
      <w:hyperlink r:id="rId9" w:history="1">
        <w:r w:rsidR="00D621FA" w:rsidRPr="008873A2">
          <w:rPr>
            <w:rStyle w:val="a7"/>
            <w:rFonts w:ascii="Arial" w:hAnsi="Arial" w:cs="Arial"/>
            <w:sz w:val="28"/>
            <w:szCs w:val="28"/>
            <w:lang w:val="en-US"/>
          </w:rPr>
          <w:t>a</w:t>
        </w:r>
        <w:r w:rsidR="00D621FA" w:rsidRPr="008873A2">
          <w:rPr>
            <w:rStyle w:val="a7"/>
            <w:rFonts w:ascii="Arial" w:hAnsi="Arial" w:cs="Arial"/>
            <w:sz w:val="28"/>
            <w:szCs w:val="28"/>
          </w:rPr>
          <w:t>.</w:t>
        </w:r>
        <w:r w:rsidR="00D621FA" w:rsidRPr="008873A2">
          <w:rPr>
            <w:rStyle w:val="a7"/>
            <w:rFonts w:ascii="Arial" w:hAnsi="Arial" w:cs="Arial"/>
            <w:sz w:val="28"/>
            <w:szCs w:val="28"/>
            <w:lang w:val="en-US"/>
          </w:rPr>
          <w:t>laptiev</w:t>
        </w:r>
        <w:r w:rsidR="00D621FA" w:rsidRPr="008873A2">
          <w:rPr>
            <w:rStyle w:val="a7"/>
            <w:rFonts w:ascii="Arial" w:hAnsi="Arial" w:cs="Arial"/>
            <w:sz w:val="28"/>
            <w:szCs w:val="28"/>
          </w:rPr>
          <w:t>@</w:t>
        </w:r>
        <w:r w:rsidR="00D621FA" w:rsidRPr="008873A2">
          <w:rPr>
            <w:rStyle w:val="a7"/>
            <w:rFonts w:ascii="Arial" w:hAnsi="Arial" w:cs="Arial"/>
            <w:sz w:val="28"/>
            <w:szCs w:val="28"/>
            <w:lang w:val="en-US"/>
          </w:rPr>
          <w:t>ipms</w:t>
        </w:r>
        <w:r w:rsidR="00D621FA" w:rsidRPr="008873A2">
          <w:rPr>
            <w:rStyle w:val="a7"/>
            <w:rFonts w:ascii="Arial" w:hAnsi="Arial" w:cs="Arial"/>
            <w:sz w:val="28"/>
            <w:szCs w:val="28"/>
          </w:rPr>
          <w:t>.</w:t>
        </w:r>
        <w:r w:rsidR="00D621FA" w:rsidRPr="008873A2">
          <w:rPr>
            <w:rStyle w:val="a7"/>
            <w:rFonts w:ascii="Arial" w:hAnsi="Arial" w:cs="Arial"/>
            <w:sz w:val="28"/>
            <w:szCs w:val="28"/>
            <w:lang w:val="en-US"/>
          </w:rPr>
          <w:t>kyiv</w:t>
        </w:r>
        <w:r w:rsidR="00D621FA" w:rsidRPr="008873A2">
          <w:rPr>
            <w:rStyle w:val="a7"/>
            <w:rFonts w:ascii="Arial" w:hAnsi="Arial" w:cs="Arial"/>
            <w:sz w:val="28"/>
            <w:szCs w:val="28"/>
          </w:rPr>
          <w:t>.</w:t>
        </w:r>
        <w:r w:rsidR="00D621FA" w:rsidRPr="008873A2">
          <w:rPr>
            <w:rStyle w:val="a7"/>
            <w:rFonts w:ascii="Arial" w:hAnsi="Arial" w:cs="Arial"/>
            <w:sz w:val="28"/>
            <w:szCs w:val="28"/>
            <w:lang w:val="en-US"/>
          </w:rPr>
          <w:t>ua</w:t>
        </w:r>
      </w:hyperlink>
      <w:r w:rsidR="00D621FA" w:rsidRPr="008873A2">
        <w:rPr>
          <w:rFonts w:ascii="Arial" w:hAnsi="Arial" w:cs="Arial"/>
          <w:sz w:val="28"/>
          <w:szCs w:val="28"/>
          <w:lang w:val="uk-UA"/>
        </w:rPr>
        <w:t xml:space="preserve"> </w:t>
      </w:r>
    </w:p>
    <w:p w14:paraId="4AD5FE68" w14:textId="77777777" w:rsidR="008873A2" w:rsidRPr="00313709" w:rsidRDefault="008873A2" w:rsidP="008873A2">
      <w:pPr>
        <w:spacing w:line="276" w:lineRule="auto"/>
        <w:ind w:firstLine="0"/>
        <w:rPr>
          <w:rFonts w:ascii="Arial" w:hAnsi="Arial" w:cs="Arial"/>
          <w:sz w:val="20"/>
          <w:szCs w:val="20"/>
          <w:lang w:val="uk-UA"/>
        </w:rPr>
      </w:pPr>
    </w:p>
    <w:p w14:paraId="0E8DC476" w14:textId="77777777" w:rsidR="002A4C5E" w:rsidRDefault="00CA3CD1" w:rsidP="008873A2">
      <w:pPr>
        <w:spacing w:line="276" w:lineRule="auto"/>
        <w:ind w:firstLine="0"/>
        <w:rPr>
          <w:rFonts w:ascii="Arial" w:hAnsi="Arial" w:cs="Arial"/>
          <w:sz w:val="28"/>
          <w:szCs w:val="28"/>
          <w:lang w:val="uk-UA"/>
        </w:rPr>
      </w:pPr>
      <w:r w:rsidRPr="008873A2">
        <w:rPr>
          <w:rFonts w:ascii="Arial" w:hAnsi="Arial" w:cs="Arial"/>
          <w:sz w:val="28"/>
          <w:szCs w:val="28"/>
          <w:lang w:val="uk-UA"/>
        </w:rPr>
        <w:t xml:space="preserve">Наукова діяльність </w:t>
      </w:r>
      <w:r w:rsidR="000B471C" w:rsidRPr="008873A2">
        <w:rPr>
          <w:rFonts w:ascii="Arial" w:hAnsi="Arial" w:cs="Arial"/>
          <w:sz w:val="28"/>
          <w:szCs w:val="28"/>
          <w:lang w:val="uk-UA"/>
        </w:rPr>
        <w:t>Лапт</w:t>
      </w:r>
      <w:r w:rsidR="00685BEB">
        <w:rPr>
          <w:rFonts w:ascii="Arial" w:hAnsi="Arial" w:cs="Arial"/>
          <w:sz w:val="28"/>
          <w:szCs w:val="28"/>
          <w:lang w:val="uk-UA"/>
        </w:rPr>
        <w:t>є</w:t>
      </w:r>
      <w:r w:rsidR="000B471C" w:rsidRPr="008873A2">
        <w:rPr>
          <w:rFonts w:ascii="Arial" w:hAnsi="Arial" w:cs="Arial"/>
          <w:sz w:val="28"/>
          <w:szCs w:val="28"/>
          <w:lang w:val="uk-UA"/>
        </w:rPr>
        <w:t>ва А. В.</w:t>
      </w:r>
      <w:r w:rsidRPr="008873A2">
        <w:rPr>
          <w:rFonts w:ascii="Arial" w:hAnsi="Arial" w:cs="Arial"/>
          <w:sz w:val="28"/>
          <w:szCs w:val="28"/>
          <w:lang w:val="uk-UA"/>
        </w:rPr>
        <w:t xml:space="preserve"> присвячена </w:t>
      </w:r>
      <w:r w:rsidR="002A4C5E" w:rsidRPr="008873A2">
        <w:rPr>
          <w:rFonts w:ascii="Arial" w:hAnsi="Arial" w:cs="Arial"/>
          <w:sz w:val="28"/>
          <w:szCs w:val="28"/>
          <w:lang w:val="uk-UA"/>
        </w:rPr>
        <w:t xml:space="preserve">дослідженню процесів </w:t>
      </w:r>
      <w:r w:rsidR="008873A2" w:rsidRPr="008873A2">
        <w:rPr>
          <w:rFonts w:ascii="Arial" w:hAnsi="Arial" w:cs="Arial"/>
          <w:sz w:val="28"/>
          <w:szCs w:val="28"/>
          <w:lang w:val="uk-UA"/>
        </w:rPr>
        <w:t>ущільнення</w:t>
      </w:r>
      <w:r w:rsidR="002A4C5E" w:rsidRPr="008873A2">
        <w:rPr>
          <w:rFonts w:ascii="Arial" w:hAnsi="Arial" w:cs="Arial"/>
          <w:sz w:val="28"/>
          <w:szCs w:val="28"/>
          <w:lang w:val="uk-UA"/>
        </w:rPr>
        <w:t xml:space="preserve"> порошків у вакуумі при різних температурах під дією ударного навантаження, вивченню впливу температури та енергії удару на структуру і властивості зразків і встановленню закономірностей поміж структурою</w:t>
      </w:r>
      <w:r w:rsidR="003A1E67" w:rsidRPr="008873A2">
        <w:rPr>
          <w:rFonts w:ascii="Arial" w:hAnsi="Arial" w:cs="Arial"/>
          <w:sz w:val="28"/>
          <w:szCs w:val="28"/>
          <w:lang w:val="uk-UA"/>
        </w:rPr>
        <w:t xml:space="preserve"> і властивостями метало-керамічних комп</w:t>
      </w:r>
      <w:r w:rsidR="006711F5" w:rsidRPr="008873A2">
        <w:rPr>
          <w:rFonts w:ascii="Arial" w:hAnsi="Arial" w:cs="Arial"/>
          <w:sz w:val="28"/>
          <w:szCs w:val="28"/>
          <w:lang w:val="uk-UA"/>
        </w:rPr>
        <w:t>о</w:t>
      </w:r>
      <w:r w:rsidR="003A1E67" w:rsidRPr="008873A2">
        <w:rPr>
          <w:rFonts w:ascii="Arial" w:hAnsi="Arial" w:cs="Arial"/>
          <w:sz w:val="28"/>
          <w:szCs w:val="28"/>
          <w:lang w:val="uk-UA"/>
        </w:rPr>
        <w:t>зитів, а також</w:t>
      </w:r>
      <w:r w:rsidR="00AC1F52" w:rsidRPr="008873A2">
        <w:rPr>
          <w:rFonts w:ascii="Arial" w:hAnsi="Arial" w:cs="Arial"/>
          <w:sz w:val="28"/>
          <w:szCs w:val="28"/>
          <w:lang w:val="uk-UA"/>
        </w:rPr>
        <w:t xml:space="preserve"> розробці технології по</w:t>
      </w:r>
      <w:r w:rsidR="003A1E67" w:rsidRPr="008873A2">
        <w:rPr>
          <w:rFonts w:ascii="Arial" w:hAnsi="Arial" w:cs="Arial"/>
          <w:sz w:val="28"/>
          <w:szCs w:val="28"/>
          <w:lang w:val="uk-UA"/>
        </w:rPr>
        <w:t xml:space="preserve"> створенню високоміцн</w:t>
      </w:r>
      <w:r w:rsidR="00AC1F52" w:rsidRPr="008873A2">
        <w:rPr>
          <w:rFonts w:ascii="Arial" w:hAnsi="Arial" w:cs="Arial"/>
          <w:sz w:val="28"/>
          <w:szCs w:val="28"/>
          <w:lang w:val="uk-UA"/>
        </w:rPr>
        <w:t>и</w:t>
      </w:r>
      <w:r w:rsidR="003A1E67" w:rsidRPr="008873A2">
        <w:rPr>
          <w:rFonts w:ascii="Arial" w:hAnsi="Arial" w:cs="Arial"/>
          <w:sz w:val="28"/>
          <w:szCs w:val="28"/>
          <w:lang w:val="uk-UA"/>
        </w:rPr>
        <w:t xml:space="preserve">х матеріалів для експлуатації в умовах дії </w:t>
      </w:r>
      <w:r w:rsidR="007E3D17" w:rsidRPr="008873A2">
        <w:rPr>
          <w:rFonts w:ascii="Arial" w:hAnsi="Arial" w:cs="Arial"/>
          <w:sz w:val="28"/>
          <w:szCs w:val="28"/>
          <w:lang w:val="uk-UA"/>
        </w:rPr>
        <w:t xml:space="preserve">інтенсивних механічних та електричних навантажень при кімнатній </w:t>
      </w:r>
      <w:r w:rsidR="00AC1F52" w:rsidRPr="008873A2">
        <w:rPr>
          <w:rFonts w:ascii="Arial" w:hAnsi="Arial" w:cs="Arial"/>
          <w:sz w:val="28"/>
          <w:szCs w:val="28"/>
          <w:lang w:val="uk-UA"/>
        </w:rPr>
        <w:t>і</w:t>
      </w:r>
      <w:r w:rsidR="007E3D17" w:rsidRPr="008873A2">
        <w:rPr>
          <w:rFonts w:ascii="Arial" w:hAnsi="Arial" w:cs="Arial"/>
          <w:sz w:val="28"/>
          <w:szCs w:val="28"/>
          <w:lang w:val="uk-UA"/>
        </w:rPr>
        <w:t xml:space="preserve"> підвищених температурах.</w:t>
      </w:r>
    </w:p>
    <w:p w14:paraId="6FB68CD3" w14:textId="77777777" w:rsidR="008873A2" w:rsidRPr="00313709" w:rsidRDefault="008873A2" w:rsidP="008873A2">
      <w:pPr>
        <w:spacing w:line="276" w:lineRule="auto"/>
        <w:ind w:firstLine="0"/>
        <w:rPr>
          <w:rFonts w:ascii="Arial" w:hAnsi="Arial" w:cs="Arial"/>
          <w:sz w:val="20"/>
          <w:szCs w:val="20"/>
          <w:lang w:val="uk-UA"/>
        </w:rPr>
      </w:pPr>
    </w:p>
    <w:p w14:paraId="49457011" w14:textId="77777777" w:rsidR="003B56BE" w:rsidRDefault="007E3D17" w:rsidP="008873A2">
      <w:pPr>
        <w:spacing w:line="276" w:lineRule="auto"/>
        <w:ind w:firstLine="0"/>
        <w:rPr>
          <w:rFonts w:ascii="Arial" w:hAnsi="Arial" w:cs="Arial"/>
          <w:sz w:val="28"/>
          <w:szCs w:val="28"/>
          <w:lang w:val="uk-UA"/>
        </w:rPr>
      </w:pPr>
      <w:r w:rsidRPr="008873A2">
        <w:rPr>
          <w:rFonts w:ascii="Arial" w:hAnsi="Arial" w:cs="Arial"/>
          <w:sz w:val="28"/>
          <w:szCs w:val="28"/>
          <w:lang w:val="uk-UA"/>
        </w:rPr>
        <w:t>ОПИС РОБОТИ</w:t>
      </w:r>
    </w:p>
    <w:p w14:paraId="07E907EF" w14:textId="77777777" w:rsidR="007E3D17" w:rsidRDefault="007C5CE5" w:rsidP="008873A2">
      <w:pPr>
        <w:spacing w:line="276" w:lineRule="auto"/>
        <w:ind w:firstLine="0"/>
        <w:rPr>
          <w:rFonts w:ascii="Arial" w:hAnsi="Arial" w:cs="Arial"/>
          <w:sz w:val="28"/>
          <w:szCs w:val="28"/>
          <w:lang w:val="uk-UA"/>
        </w:rPr>
      </w:pPr>
      <w:r w:rsidRPr="007C5CE5">
        <w:rPr>
          <w:rFonts w:ascii="Arial" w:eastAsia="Calibri" w:hAnsi="Arial" w:cs="Arial"/>
          <w:sz w:val="28"/>
          <w:szCs w:val="28"/>
          <w:lang w:val="uk-UA"/>
        </w:rPr>
        <w:t>Проведення експериментальн</w:t>
      </w:r>
      <w:r w:rsidR="00907656">
        <w:rPr>
          <w:rFonts w:ascii="Arial" w:eastAsia="Calibri" w:hAnsi="Arial" w:cs="Arial"/>
          <w:sz w:val="28"/>
          <w:szCs w:val="28"/>
          <w:lang w:val="uk-UA"/>
        </w:rPr>
        <w:t>их</w:t>
      </w:r>
      <w:r w:rsidRPr="007C5CE5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="00907656">
        <w:rPr>
          <w:rFonts w:ascii="Arial" w:eastAsia="Calibri" w:hAnsi="Arial" w:cs="Arial"/>
          <w:sz w:val="28"/>
          <w:szCs w:val="28"/>
          <w:lang w:val="uk-UA"/>
        </w:rPr>
        <w:t>досліджень</w:t>
      </w:r>
      <w:r w:rsidRPr="007C5CE5">
        <w:rPr>
          <w:rFonts w:ascii="Arial" w:eastAsia="Calibri" w:hAnsi="Arial" w:cs="Arial"/>
          <w:sz w:val="28"/>
          <w:szCs w:val="28"/>
          <w:lang w:val="uk-UA"/>
        </w:rPr>
        <w:t xml:space="preserve"> по ущільненню у вакуумі порошків і порошкових сумішей 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з металевої зв’язки і </w:t>
      </w:r>
      <w:r w:rsidR="006E3AE8" w:rsidRPr="008873A2">
        <w:rPr>
          <w:rFonts w:ascii="Arial" w:hAnsi="Arial" w:cs="Arial"/>
          <w:sz w:val="28"/>
          <w:szCs w:val="28"/>
          <w:lang w:val="uk-UA"/>
        </w:rPr>
        <w:t xml:space="preserve">частинок </w:t>
      </w:r>
      <w:r w:rsidRPr="008873A2">
        <w:rPr>
          <w:rFonts w:ascii="Arial" w:hAnsi="Arial" w:cs="Arial"/>
          <w:sz w:val="28"/>
          <w:szCs w:val="28"/>
          <w:lang w:val="uk-UA"/>
        </w:rPr>
        <w:t>штучн</w:t>
      </w:r>
      <w:r w:rsidR="00907656">
        <w:rPr>
          <w:rFonts w:ascii="Arial" w:hAnsi="Arial" w:cs="Arial"/>
          <w:sz w:val="28"/>
          <w:szCs w:val="28"/>
          <w:lang w:val="uk-UA"/>
        </w:rPr>
        <w:t>ого</w:t>
      </w:r>
      <w:r w:rsidRPr="008873A2">
        <w:rPr>
          <w:rFonts w:ascii="Arial" w:hAnsi="Arial" w:cs="Arial"/>
          <w:sz w:val="28"/>
          <w:szCs w:val="28"/>
          <w:lang w:val="uk-UA"/>
        </w:rPr>
        <w:t xml:space="preserve"> алмаз</w:t>
      </w:r>
      <w:r w:rsidR="00907656">
        <w:rPr>
          <w:rFonts w:ascii="Arial" w:hAnsi="Arial" w:cs="Arial"/>
          <w:sz w:val="28"/>
          <w:szCs w:val="28"/>
          <w:lang w:val="uk-UA"/>
        </w:rPr>
        <w:t>у</w:t>
      </w:r>
      <w:r w:rsidRPr="008873A2">
        <w:rPr>
          <w:rFonts w:ascii="Arial" w:hAnsi="Arial" w:cs="Arial"/>
          <w:sz w:val="28"/>
          <w:szCs w:val="28"/>
          <w:lang w:val="uk-UA"/>
        </w:rPr>
        <w:t xml:space="preserve"> </w:t>
      </w:r>
      <w:r w:rsidRPr="007C5CE5">
        <w:rPr>
          <w:rFonts w:ascii="Arial" w:eastAsia="Calibri" w:hAnsi="Arial" w:cs="Arial"/>
          <w:sz w:val="28"/>
          <w:szCs w:val="28"/>
          <w:lang w:val="uk-UA"/>
        </w:rPr>
        <w:t>при різних температурно-часових та енерг</w:t>
      </w:r>
      <w:r w:rsidR="00907656">
        <w:rPr>
          <w:rFonts w:ascii="Arial" w:eastAsia="Calibri" w:hAnsi="Arial" w:cs="Arial"/>
          <w:sz w:val="28"/>
          <w:szCs w:val="28"/>
          <w:lang w:val="uk-UA"/>
        </w:rPr>
        <w:t>о-силових</w:t>
      </w:r>
      <w:r w:rsidRPr="007C5CE5">
        <w:rPr>
          <w:rFonts w:ascii="Arial" w:eastAsia="Calibri" w:hAnsi="Arial" w:cs="Arial"/>
          <w:sz w:val="28"/>
          <w:szCs w:val="28"/>
          <w:lang w:val="uk-UA"/>
        </w:rPr>
        <w:t xml:space="preserve"> параметрах процесу ударного ущільнення.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="00AC1F52" w:rsidRPr="008873A2">
        <w:rPr>
          <w:rFonts w:ascii="Arial" w:hAnsi="Arial" w:cs="Arial"/>
          <w:sz w:val="28"/>
          <w:szCs w:val="28"/>
          <w:lang w:val="uk-UA"/>
        </w:rPr>
        <w:t xml:space="preserve">Дослідження структури і властивостей </w:t>
      </w:r>
      <w:r>
        <w:rPr>
          <w:rFonts w:ascii="Arial" w:hAnsi="Arial" w:cs="Arial"/>
          <w:sz w:val="28"/>
          <w:szCs w:val="28"/>
          <w:lang w:val="uk-UA"/>
        </w:rPr>
        <w:t>отриманих зразків.</w:t>
      </w:r>
      <w:r w:rsidR="006711F5" w:rsidRPr="008873A2"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В</w:t>
      </w:r>
      <w:r w:rsidR="006711F5" w:rsidRPr="008873A2">
        <w:rPr>
          <w:rFonts w:ascii="Arial" w:hAnsi="Arial" w:cs="Arial"/>
          <w:sz w:val="28"/>
          <w:szCs w:val="28"/>
          <w:lang w:val="uk-UA"/>
        </w:rPr>
        <w:t>ивчення особливостей взаємодії поміж алмазними частинками та металевою матрицею під час короткочасного ущільнення та швидкого охолодження зразків</w:t>
      </w:r>
      <w:r w:rsidR="00BD3872" w:rsidRPr="008873A2">
        <w:rPr>
          <w:rFonts w:ascii="Arial" w:hAnsi="Arial" w:cs="Arial"/>
          <w:sz w:val="28"/>
          <w:szCs w:val="28"/>
          <w:lang w:val="uk-UA"/>
        </w:rPr>
        <w:t>.</w:t>
      </w:r>
      <w:r w:rsidR="006711F5" w:rsidRPr="008873A2">
        <w:rPr>
          <w:rFonts w:ascii="Arial" w:hAnsi="Arial" w:cs="Arial"/>
          <w:sz w:val="28"/>
          <w:szCs w:val="28"/>
          <w:lang w:val="uk-UA"/>
        </w:rPr>
        <w:t xml:space="preserve"> </w:t>
      </w:r>
      <w:r w:rsidR="00BD3872" w:rsidRPr="008873A2">
        <w:rPr>
          <w:rFonts w:ascii="Arial" w:hAnsi="Arial" w:cs="Arial"/>
          <w:sz w:val="28"/>
          <w:szCs w:val="28"/>
          <w:lang w:val="uk-UA"/>
        </w:rPr>
        <w:t>Встановлення умов</w:t>
      </w:r>
      <w:r w:rsidR="00DE3D4B" w:rsidRPr="008873A2">
        <w:rPr>
          <w:rFonts w:ascii="Arial" w:hAnsi="Arial" w:cs="Arial"/>
          <w:sz w:val="28"/>
          <w:szCs w:val="28"/>
          <w:lang w:val="uk-UA"/>
        </w:rPr>
        <w:t xml:space="preserve"> або параметрів</w:t>
      </w:r>
      <w:r w:rsidR="00BD3872" w:rsidRPr="008873A2">
        <w:rPr>
          <w:rFonts w:ascii="Arial" w:hAnsi="Arial" w:cs="Arial"/>
          <w:sz w:val="28"/>
          <w:szCs w:val="28"/>
          <w:lang w:val="uk-UA"/>
        </w:rPr>
        <w:t xml:space="preserve"> </w:t>
      </w:r>
      <w:r w:rsidR="00DE3D4B" w:rsidRPr="008873A2">
        <w:rPr>
          <w:rFonts w:ascii="Arial" w:hAnsi="Arial" w:cs="Arial"/>
          <w:sz w:val="28"/>
          <w:szCs w:val="28"/>
          <w:lang w:val="uk-UA"/>
        </w:rPr>
        <w:t xml:space="preserve">ущільнення, які дозволяють запобігти графітизації поверхні алмазних частинок і </w:t>
      </w:r>
      <w:r w:rsidR="00BD3872" w:rsidRPr="008873A2">
        <w:rPr>
          <w:rFonts w:ascii="Arial" w:hAnsi="Arial" w:cs="Arial"/>
          <w:sz w:val="28"/>
          <w:szCs w:val="28"/>
          <w:lang w:val="uk-UA"/>
        </w:rPr>
        <w:t>утвор</w:t>
      </w:r>
      <w:r w:rsidR="00DE3D4B" w:rsidRPr="008873A2">
        <w:rPr>
          <w:rFonts w:ascii="Arial" w:hAnsi="Arial" w:cs="Arial"/>
          <w:sz w:val="28"/>
          <w:szCs w:val="28"/>
          <w:lang w:val="uk-UA"/>
        </w:rPr>
        <w:t>ити</w:t>
      </w:r>
      <w:r w:rsidR="00BD3872" w:rsidRPr="008873A2">
        <w:rPr>
          <w:rFonts w:ascii="Arial" w:hAnsi="Arial" w:cs="Arial"/>
          <w:sz w:val="28"/>
          <w:szCs w:val="28"/>
          <w:lang w:val="uk-UA"/>
        </w:rPr>
        <w:t xml:space="preserve"> міцн</w:t>
      </w:r>
      <w:r w:rsidR="00DE3D4B" w:rsidRPr="008873A2">
        <w:rPr>
          <w:rFonts w:ascii="Arial" w:hAnsi="Arial" w:cs="Arial"/>
          <w:sz w:val="28"/>
          <w:szCs w:val="28"/>
          <w:lang w:val="uk-UA"/>
        </w:rPr>
        <w:t>у</w:t>
      </w:r>
      <w:r w:rsidR="00BD3872" w:rsidRPr="008873A2">
        <w:rPr>
          <w:rFonts w:ascii="Arial" w:hAnsi="Arial" w:cs="Arial"/>
          <w:sz w:val="28"/>
          <w:szCs w:val="28"/>
          <w:lang w:val="uk-UA"/>
        </w:rPr>
        <w:t xml:space="preserve"> границ</w:t>
      </w:r>
      <w:r w:rsidR="00DE3D4B" w:rsidRPr="008873A2">
        <w:rPr>
          <w:rFonts w:ascii="Arial" w:hAnsi="Arial" w:cs="Arial"/>
          <w:sz w:val="28"/>
          <w:szCs w:val="28"/>
          <w:lang w:val="uk-UA"/>
        </w:rPr>
        <w:t>ю</w:t>
      </w:r>
      <w:r w:rsidR="00BD3872" w:rsidRPr="008873A2">
        <w:rPr>
          <w:rFonts w:ascii="Arial" w:hAnsi="Arial" w:cs="Arial"/>
          <w:sz w:val="28"/>
          <w:szCs w:val="28"/>
          <w:lang w:val="uk-UA"/>
        </w:rPr>
        <w:t xml:space="preserve"> між алмазом і матрицею.</w:t>
      </w:r>
      <w:r w:rsidR="00DE3D4B" w:rsidRPr="008873A2">
        <w:rPr>
          <w:rFonts w:ascii="Arial" w:hAnsi="Arial" w:cs="Arial"/>
          <w:sz w:val="28"/>
          <w:szCs w:val="28"/>
          <w:lang w:val="uk-UA"/>
        </w:rPr>
        <w:t xml:space="preserve"> </w:t>
      </w:r>
      <w:r w:rsidR="0091769E" w:rsidRPr="008873A2">
        <w:rPr>
          <w:rFonts w:ascii="Arial" w:hAnsi="Arial" w:cs="Arial"/>
          <w:sz w:val="28"/>
          <w:szCs w:val="28"/>
          <w:lang w:val="uk-UA"/>
        </w:rPr>
        <w:t>Крім того, п</w:t>
      </w:r>
      <w:r w:rsidR="00DE3D4B" w:rsidRPr="008873A2">
        <w:rPr>
          <w:rFonts w:ascii="Arial" w:hAnsi="Arial" w:cs="Arial"/>
          <w:sz w:val="28"/>
          <w:szCs w:val="28"/>
          <w:lang w:val="uk-UA"/>
        </w:rPr>
        <w:t xml:space="preserve">ри виконанні досліджень необхідно </w:t>
      </w:r>
      <w:r w:rsidR="00907656">
        <w:rPr>
          <w:rFonts w:ascii="Arial" w:hAnsi="Arial" w:cs="Arial"/>
          <w:sz w:val="28"/>
          <w:szCs w:val="28"/>
          <w:lang w:val="uk-UA"/>
        </w:rPr>
        <w:t>зосередити увагу на</w:t>
      </w:r>
      <w:r w:rsidR="0091769E" w:rsidRPr="008873A2">
        <w:rPr>
          <w:rFonts w:ascii="Arial" w:hAnsi="Arial" w:cs="Arial"/>
          <w:sz w:val="28"/>
          <w:szCs w:val="28"/>
          <w:lang w:val="uk-UA"/>
        </w:rPr>
        <w:t xml:space="preserve"> </w:t>
      </w:r>
      <w:r w:rsidR="00DE3D4B" w:rsidRPr="008873A2">
        <w:rPr>
          <w:rFonts w:ascii="Arial" w:hAnsi="Arial" w:cs="Arial"/>
          <w:sz w:val="28"/>
          <w:szCs w:val="28"/>
          <w:lang w:val="uk-UA"/>
        </w:rPr>
        <w:t>здола</w:t>
      </w:r>
      <w:r w:rsidR="0091769E" w:rsidRPr="008873A2">
        <w:rPr>
          <w:rFonts w:ascii="Arial" w:hAnsi="Arial" w:cs="Arial"/>
          <w:sz w:val="28"/>
          <w:szCs w:val="28"/>
          <w:lang w:val="uk-UA"/>
        </w:rPr>
        <w:t>нн</w:t>
      </w:r>
      <w:r w:rsidR="00907656">
        <w:rPr>
          <w:rFonts w:ascii="Arial" w:hAnsi="Arial" w:cs="Arial"/>
          <w:sz w:val="28"/>
          <w:szCs w:val="28"/>
          <w:lang w:val="uk-UA"/>
        </w:rPr>
        <w:t>і</w:t>
      </w:r>
      <w:r w:rsidR="00DE3D4B" w:rsidRPr="008873A2">
        <w:rPr>
          <w:rFonts w:ascii="Arial" w:hAnsi="Arial" w:cs="Arial"/>
          <w:sz w:val="28"/>
          <w:szCs w:val="28"/>
          <w:lang w:val="uk-UA"/>
        </w:rPr>
        <w:t xml:space="preserve"> щонайменше тр</w:t>
      </w:r>
      <w:r w:rsidR="0091769E" w:rsidRPr="008873A2">
        <w:rPr>
          <w:rFonts w:ascii="Arial" w:hAnsi="Arial" w:cs="Arial"/>
          <w:sz w:val="28"/>
          <w:szCs w:val="28"/>
          <w:lang w:val="uk-UA"/>
        </w:rPr>
        <w:t>ьох</w:t>
      </w:r>
      <w:r w:rsidR="00DE3D4B" w:rsidRPr="008873A2">
        <w:rPr>
          <w:rFonts w:ascii="Arial" w:hAnsi="Arial" w:cs="Arial"/>
          <w:sz w:val="28"/>
          <w:szCs w:val="28"/>
          <w:lang w:val="uk-UA"/>
        </w:rPr>
        <w:t xml:space="preserve"> недолік</w:t>
      </w:r>
      <w:r w:rsidR="0091769E" w:rsidRPr="008873A2">
        <w:rPr>
          <w:rFonts w:ascii="Arial" w:hAnsi="Arial" w:cs="Arial"/>
          <w:sz w:val="28"/>
          <w:szCs w:val="28"/>
          <w:lang w:val="uk-UA"/>
        </w:rPr>
        <w:t>ів</w:t>
      </w:r>
      <w:r w:rsidR="00DE3D4B" w:rsidRPr="008873A2">
        <w:rPr>
          <w:rFonts w:ascii="Arial" w:hAnsi="Arial" w:cs="Arial"/>
          <w:sz w:val="28"/>
          <w:szCs w:val="28"/>
          <w:lang w:val="uk-UA"/>
        </w:rPr>
        <w:t xml:space="preserve">, які існують у сучасних методах виготовлення алмазовмісних композитів, а саме: (1) виключити пористість в зразках, або </w:t>
      </w:r>
      <w:r w:rsidR="00792B07" w:rsidRPr="008873A2">
        <w:rPr>
          <w:rFonts w:ascii="Arial" w:hAnsi="Arial" w:cs="Arial"/>
          <w:sz w:val="28"/>
          <w:szCs w:val="28"/>
          <w:lang w:val="uk-UA"/>
        </w:rPr>
        <w:t xml:space="preserve">забезпечити мінімальний рівень пористості у вигляді рівномірно </w:t>
      </w:r>
      <w:r w:rsidR="00792B07" w:rsidRPr="008873A2">
        <w:rPr>
          <w:rFonts w:ascii="Arial" w:hAnsi="Arial" w:cs="Arial"/>
          <w:sz w:val="28"/>
          <w:szCs w:val="28"/>
          <w:lang w:val="uk-UA"/>
        </w:rPr>
        <w:lastRenderedPageBreak/>
        <w:t xml:space="preserve">розподілених мікропор, що практично нівелює їх вплив на механічні властивості зразків; (2) </w:t>
      </w:r>
      <w:r w:rsidR="0091769E" w:rsidRPr="008873A2">
        <w:rPr>
          <w:rFonts w:ascii="Arial" w:hAnsi="Arial" w:cs="Arial"/>
          <w:sz w:val="28"/>
          <w:szCs w:val="28"/>
          <w:lang w:val="uk-UA"/>
        </w:rPr>
        <w:t>виключити зі складу металевих зв'язок деякі компоненти, наприклад, лег</w:t>
      </w:r>
      <w:r w:rsidR="008873A2">
        <w:rPr>
          <w:rFonts w:ascii="Arial" w:hAnsi="Arial" w:cs="Arial"/>
          <w:sz w:val="28"/>
          <w:szCs w:val="28"/>
          <w:lang w:val="uk-UA"/>
        </w:rPr>
        <w:t>к</w:t>
      </w:r>
      <w:r w:rsidR="0091769E" w:rsidRPr="008873A2">
        <w:rPr>
          <w:rFonts w:ascii="Arial" w:hAnsi="Arial" w:cs="Arial"/>
          <w:sz w:val="28"/>
          <w:szCs w:val="28"/>
          <w:lang w:val="uk-UA"/>
        </w:rPr>
        <w:t xml:space="preserve">оплавкий елемент такий, як олово, або дефіцитній та дорогий елемент такий, як кобальт; (3) збільшити кількість зміцнюючих частинок (WC, </w:t>
      </w:r>
      <w:r w:rsidR="0091769E" w:rsidRPr="008873A2">
        <w:rPr>
          <w:rFonts w:ascii="Arial" w:hAnsi="Arial" w:cs="Arial"/>
          <w:sz w:val="28"/>
          <w:szCs w:val="28"/>
          <w:lang w:val="en-US"/>
        </w:rPr>
        <w:t>TiC</w:t>
      </w:r>
      <w:r w:rsidR="0091769E" w:rsidRPr="008873A2">
        <w:rPr>
          <w:rFonts w:ascii="Arial" w:hAnsi="Arial" w:cs="Arial"/>
          <w:sz w:val="28"/>
          <w:szCs w:val="28"/>
          <w:lang w:val="uk-UA"/>
        </w:rPr>
        <w:t xml:space="preserve">, </w:t>
      </w:r>
      <w:r w:rsidR="0091769E" w:rsidRPr="008873A2">
        <w:rPr>
          <w:rFonts w:ascii="Arial" w:hAnsi="Arial" w:cs="Arial"/>
          <w:sz w:val="28"/>
          <w:szCs w:val="28"/>
          <w:lang w:val="en-US"/>
        </w:rPr>
        <w:t>SiC</w:t>
      </w:r>
      <w:r w:rsidR="0091769E" w:rsidRPr="008873A2">
        <w:rPr>
          <w:rFonts w:ascii="Arial" w:hAnsi="Arial" w:cs="Arial"/>
          <w:sz w:val="28"/>
          <w:szCs w:val="28"/>
          <w:lang w:val="uk-UA"/>
        </w:rPr>
        <w:t>) у металевій матриці для підвищення її зносостійкості.</w:t>
      </w:r>
    </w:p>
    <w:p w14:paraId="11E20171" w14:textId="77777777" w:rsidR="001717A3" w:rsidRPr="00313709" w:rsidRDefault="001717A3" w:rsidP="008873A2">
      <w:pPr>
        <w:spacing w:line="276" w:lineRule="auto"/>
        <w:ind w:firstLine="0"/>
        <w:rPr>
          <w:rFonts w:ascii="Arial" w:hAnsi="Arial" w:cs="Arial"/>
          <w:szCs w:val="24"/>
          <w:lang w:val="uk-UA"/>
        </w:rPr>
      </w:pPr>
    </w:p>
    <w:p w14:paraId="265E0692" w14:textId="77777777" w:rsidR="004B7D2E" w:rsidRDefault="004B7D2E" w:rsidP="008873A2">
      <w:pPr>
        <w:spacing w:line="276" w:lineRule="auto"/>
        <w:ind w:firstLine="0"/>
        <w:rPr>
          <w:rFonts w:ascii="Arial" w:hAnsi="Arial" w:cs="Arial"/>
          <w:sz w:val="28"/>
          <w:szCs w:val="28"/>
          <w:lang w:val="uk-UA"/>
        </w:rPr>
      </w:pPr>
      <w:r w:rsidRPr="008873A2">
        <w:rPr>
          <w:rFonts w:ascii="Arial" w:hAnsi="Arial" w:cs="Arial"/>
          <w:sz w:val="28"/>
          <w:szCs w:val="28"/>
          <w:lang w:val="uk-UA"/>
        </w:rPr>
        <w:t>Приклад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1"/>
        <w:gridCol w:w="2620"/>
        <w:gridCol w:w="2684"/>
      </w:tblGrid>
      <w:tr w:rsidR="00DA52B7" w14:paraId="10505FFD" w14:textId="77777777" w:rsidTr="005D06BD">
        <w:tc>
          <w:tcPr>
            <w:tcW w:w="4551" w:type="dxa"/>
          </w:tcPr>
          <w:p w14:paraId="002EE390" w14:textId="77777777" w:rsidR="00DA52B7" w:rsidRDefault="00DA52B7" w:rsidP="008873A2">
            <w:pPr>
              <w:spacing w:line="276" w:lineRule="auto"/>
              <w:ind w:firstLine="0"/>
              <w:rPr>
                <w:rFonts w:ascii="Arial" w:hAnsi="Arial" w:cs="Arial"/>
                <w:szCs w:val="24"/>
                <w:lang w:val="uk-UA"/>
              </w:rPr>
            </w:pPr>
            <w:r>
              <w:rPr>
                <w:rFonts w:ascii="Arial" w:hAnsi="Arial" w:cs="Arial"/>
                <w:noProof/>
                <w:szCs w:val="24"/>
                <w:lang w:val="en-US"/>
              </w:rPr>
              <w:drawing>
                <wp:inline distT="0" distB="0" distL="0" distR="0" wp14:anchorId="4B27FCE8" wp14:editId="581E26E6">
                  <wp:extent cx="2523490" cy="183600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371" cy="1843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14:paraId="21DCBA98" w14:textId="77777777" w:rsidR="00DA52B7" w:rsidRDefault="00DA52B7" w:rsidP="008873A2">
            <w:pPr>
              <w:spacing w:line="276" w:lineRule="auto"/>
              <w:ind w:firstLine="0"/>
              <w:rPr>
                <w:rFonts w:ascii="Arial" w:hAnsi="Arial" w:cs="Arial"/>
                <w:szCs w:val="24"/>
                <w:lang w:val="uk-UA"/>
              </w:rPr>
            </w:pPr>
            <w:r>
              <w:rPr>
                <w:rFonts w:ascii="Arial" w:hAnsi="Arial" w:cs="Arial"/>
                <w:noProof/>
                <w:szCs w:val="24"/>
                <w:lang w:val="en-US"/>
              </w:rPr>
              <w:drawing>
                <wp:inline distT="0" distB="0" distL="0" distR="0" wp14:anchorId="17C71E7F" wp14:editId="4CE9B8EA">
                  <wp:extent cx="1847193" cy="1373264"/>
                  <wp:effectExtent l="8255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65587" cy="1386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14:paraId="2BEF244D" w14:textId="77777777" w:rsidR="00DA52B7" w:rsidRDefault="00DA52B7" w:rsidP="008873A2">
            <w:pPr>
              <w:spacing w:line="276" w:lineRule="auto"/>
              <w:ind w:firstLine="0"/>
              <w:rPr>
                <w:rFonts w:ascii="Arial" w:hAnsi="Arial" w:cs="Arial"/>
                <w:szCs w:val="24"/>
                <w:lang w:val="uk-UA"/>
              </w:rPr>
            </w:pPr>
            <w:r>
              <w:rPr>
                <w:rFonts w:ascii="Arial" w:hAnsi="Arial" w:cs="Arial"/>
                <w:noProof/>
                <w:szCs w:val="24"/>
                <w:lang w:val="en-US"/>
              </w:rPr>
              <w:drawing>
                <wp:inline distT="0" distB="0" distL="0" distR="0" wp14:anchorId="3D67CD7D" wp14:editId="5242FE24">
                  <wp:extent cx="1842524" cy="1418193"/>
                  <wp:effectExtent l="2540" t="0" r="825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70689" cy="1439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2B7" w14:paraId="6CFE7241" w14:textId="77777777" w:rsidTr="005D06BD">
        <w:tc>
          <w:tcPr>
            <w:tcW w:w="4551" w:type="dxa"/>
          </w:tcPr>
          <w:p w14:paraId="767F215B" w14:textId="77777777" w:rsidR="00DA52B7" w:rsidRPr="00DA52B7" w:rsidRDefault="00DA52B7" w:rsidP="00DA52B7">
            <w:pPr>
              <w:spacing w:line="276" w:lineRule="auto"/>
              <w:ind w:firstLine="0"/>
              <w:jc w:val="center"/>
              <w:rPr>
                <w:rFonts w:ascii="Arial" w:hAnsi="Arial" w:cs="Arial"/>
                <w:noProof/>
                <w:szCs w:val="24"/>
              </w:rPr>
            </w:pPr>
            <w:r w:rsidRPr="00DA52B7">
              <w:rPr>
                <w:rFonts w:ascii="Arial" w:hAnsi="Arial" w:cs="Arial"/>
                <w:szCs w:val="24"/>
                <w:lang w:val="uk-UA"/>
              </w:rPr>
              <w:t>WC+30 об.%Co+25об.%АСМ20/14</w:t>
            </w:r>
          </w:p>
        </w:tc>
        <w:tc>
          <w:tcPr>
            <w:tcW w:w="5304" w:type="dxa"/>
            <w:gridSpan w:val="2"/>
          </w:tcPr>
          <w:p w14:paraId="062FA5F6" w14:textId="77777777" w:rsidR="00DA52B7" w:rsidRDefault="00DA52B7" w:rsidP="00DA52B7">
            <w:pPr>
              <w:spacing w:line="276" w:lineRule="auto"/>
              <w:ind w:firstLine="0"/>
              <w:jc w:val="center"/>
              <w:rPr>
                <w:rFonts w:ascii="Arial" w:hAnsi="Arial" w:cs="Arial"/>
                <w:noProof/>
                <w:szCs w:val="24"/>
                <w:lang w:val="en-US"/>
              </w:rPr>
            </w:pPr>
            <w:r w:rsidRPr="00DA52B7">
              <w:rPr>
                <w:rFonts w:ascii="Arial" w:hAnsi="Arial" w:cs="Arial"/>
                <w:szCs w:val="24"/>
                <w:lang w:val="uk-UA"/>
              </w:rPr>
              <w:t xml:space="preserve">Температура ущільнення - 1250 </w:t>
            </w:r>
            <w:proofErr w:type="spellStart"/>
            <w:r w:rsidRPr="00DA52B7">
              <w:rPr>
                <w:rFonts w:ascii="Arial" w:hAnsi="Arial" w:cs="Arial"/>
                <w:szCs w:val="24"/>
                <w:vertAlign w:val="superscript"/>
                <w:lang w:val="uk-UA"/>
              </w:rPr>
              <w:t>o</w:t>
            </w:r>
            <w:r w:rsidRPr="00DA52B7">
              <w:rPr>
                <w:rFonts w:ascii="Arial" w:hAnsi="Arial" w:cs="Arial"/>
                <w:szCs w:val="24"/>
                <w:lang w:val="uk-UA"/>
              </w:rPr>
              <w:t>C</w:t>
            </w:r>
            <w:proofErr w:type="spellEnd"/>
          </w:p>
        </w:tc>
      </w:tr>
      <w:tr w:rsidR="00DA52B7" w14:paraId="633AEEF1" w14:textId="77777777" w:rsidTr="005D06BD">
        <w:tc>
          <w:tcPr>
            <w:tcW w:w="4551" w:type="dxa"/>
          </w:tcPr>
          <w:p w14:paraId="7872280A" w14:textId="77777777" w:rsidR="00DA52B7" w:rsidRDefault="00DA52B7" w:rsidP="008873A2">
            <w:pPr>
              <w:spacing w:line="276" w:lineRule="auto"/>
              <w:ind w:firstLine="0"/>
              <w:rPr>
                <w:rFonts w:ascii="Arial" w:hAnsi="Arial" w:cs="Arial"/>
                <w:noProof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Cs w:val="24"/>
                <w:lang w:val="en-US"/>
              </w:rPr>
              <w:drawing>
                <wp:inline distT="0" distB="0" distL="0" distR="0" wp14:anchorId="6F1C7AB9" wp14:editId="329D0EA2">
                  <wp:extent cx="2492375" cy="1812479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704" cy="182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14:paraId="4E76EE5C" w14:textId="77777777" w:rsidR="00DA52B7" w:rsidRDefault="00DA52B7" w:rsidP="008873A2">
            <w:pPr>
              <w:spacing w:line="276" w:lineRule="auto"/>
              <w:ind w:firstLine="0"/>
              <w:rPr>
                <w:rFonts w:ascii="Arial" w:hAnsi="Arial" w:cs="Arial"/>
                <w:noProof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Cs w:val="24"/>
                <w:lang w:val="en-US"/>
              </w:rPr>
              <w:drawing>
                <wp:inline distT="0" distB="0" distL="0" distR="0" wp14:anchorId="4E472768" wp14:editId="1ABF905C">
                  <wp:extent cx="1825509" cy="1397139"/>
                  <wp:effectExtent l="4445" t="0" r="8255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41691" cy="1409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14:paraId="43A31A76" w14:textId="77777777" w:rsidR="00DA52B7" w:rsidRDefault="00DA52B7" w:rsidP="008873A2">
            <w:pPr>
              <w:spacing w:line="276" w:lineRule="auto"/>
              <w:ind w:firstLine="0"/>
              <w:rPr>
                <w:rFonts w:ascii="Arial" w:hAnsi="Arial" w:cs="Arial"/>
                <w:noProof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Cs w:val="24"/>
                <w:lang w:val="en-US"/>
              </w:rPr>
              <w:drawing>
                <wp:inline distT="0" distB="0" distL="0" distR="0" wp14:anchorId="4211C927" wp14:editId="3F5EABB1">
                  <wp:extent cx="1765930" cy="1403028"/>
                  <wp:effectExtent l="0" t="9208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1224" cy="1423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2B7" w14:paraId="7393594C" w14:textId="77777777" w:rsidTr="005D06BD">
        <w:tc>
          <w:tcPr>
            <w:tcW w:w="4551" w:type="dxa"/>
          </w:tcPr>
          <w:p w14:paraId="66ED77BA" w14:textId="77777777" w:rsidR="00DA52B7" w:rsidRDefault="00DA52B7" w:rsidP="00DA52B7">
            <w:pPr>
              <w:spacing w:line="276" w:lineRule="auto"/>
              <w:ind w:firstLine="0"/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633BF2">
              <w:rPr>
                <w:rFonts w:ascii="Arial" w:hAnsi="Arial" w:cs="Arial"/>
                <w:szCs w:val="24"/>
                <w:lang w:val="uk-UA"/>
              </w:rPr>
              <w:t>WC+55об.%Co+25об.%АСМ20/14</w:t>
            </w:r>
          </w:p>
        </w:tc>
        <w:tc>
          <w:tcPr>
            <w:tcW w:w="5304" w:type="dxa"/>
            <w:gridSpan w:val="2"/>
          </w:tcPr>
          <w:p w14:paraId="3F171527" w14:textId="77777777" w:rsidR="00DA52B7" w:rsidRDefault="00DA52B7" w:rsidP="00DA52B7">
            <w:pPr>
              <w:spacing w:line="276" w:lineRule="auto"/>
              <w:ind w:firstLine="0"/>
              <w:jc w:val="center"/>
              <w:rPr>
                <w:rFonts w:ascii="Arial" w:hAnsi="Arial" w:cs="Arial"/>
                <w:szCs w:val="24"/>
                <w:lang w:val="uk-UA"/>
              </w:rPr>
            </w:pPr>
            <w:r>
              <w:rPr>
                <w:rFonts w:ascii="Arial" w:hAnsi="Arial" w:cs="Arial"/>
                <w:szCs w:val="24"/>
                <w:lang w:val="uk-UA"/>
              </w:rPr>
              <w:t xml:space="preserve">Температура ущільнення - </w:t>
            </w:r>
            <w:r w:rsidRPr="00633BF2">
              <w:rPr>
                <w:rFonts w:ascii="Arial" w:hAnsi="Arial" w:cs="Arial"/>
                <w:szCs w:val="24"/>
                <w:lang w:val="uk-UA"/>
              </w:rPr>
              <w:t xml:space="preserve">1150 </w:t>
            </w:r>
            <w:proofErr w:type="spellStart"/>
            <w:r w:rsidRPr="00633BF2">
              <w:rPr>
                <w:rFonts w:ascii="Arial" w:hAnsi="Arial" w:cs="Arial"/>
                <w:szCs w:val="24"/>
                <w:vertAlign w:val="superscript"/>
                <w:lang w:val="uk-UA"/>
              </w:rPr>
              <w:t>o</w:t>
            </w:r>
            <w:r w:rsidRPr="00633BF2">
              <w:rPr>
                <w:rFonts w:ascii="Arial" w:hAnsi="Arial" w:cs="Arial"/>
                <w:szCs w:val="24"/>
                <w:lang w:val="uk-UA"/>
              </w:rPr>
              <w:t>C</w:t>
            </w:r>
            <w:proofErr w:type="spellEnd"/>
          </w:p>
        </w:tc>
      </w:tr>
    </w:tbl>
    <w:p w14:paraId="76D5BA88" w14:textId="77777777" w:rsidR="00511690" w:rsidRDefault="00511690" w:rsidP="008873A2">
      <w:pPr>
        <w:spacing w:line="276" w:lineRule="auto"/>
        <w:ind w:firstLine="0"/>
        <w:rPr>
          <w:rFonts w:ascii="Arial" w:hAnsi="Arial" w:cs="Arial"/>
          <w:szCs w:val="24"/>
          <w:lang w:val="uk-U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366"/>
        <w:gridCol w:w="2489"/>
      </w:tblGrid>
      <w:tr w:rsidR="00685BEB" w14:paraId="5C973FFA" w14:textId="77777777" w:rsidTr="00511690">
        <w:trPr>
          <w:trHeight w:val="2305"/>
        </w:trPr>
        <w:tc>
          <w:tcPr>
            <w:tcW w:w="7366" w:type="dxa"/>
            <w:vMerge w:val="restart"/>
          </w:tcPr>
          <w:p w14:paraId="0061F26A" w14:textId="77777777" w:rsidR="00685BEB" w:rsidRDefault="00685BEB" w:rsidP="008873A2">
            <w:pPr>
              <w:spacing w:line="276" w:lineRule="auto"/>
              <w:ind w:firstLine="0"/>
              <w:rPr>
                <w:rFonts w:ascii="Arial" w:hAnsi="Arial" w:cs="Arial"/>
                <w:szCs w:val="24"/>
                <w:lang w:val="uk-UA"/>
              </w:rPr>
            </w:pPr>
            <w:r>
              <w:rPr>
                <w:rFonts w:ascii="Arial" w:hAnsi="Arial" w:cs="Arial"/>
                <w:noProof/>
                <w:szCs w:val="24"/>
                <w:lang w:val="en-US"/>
              </w:rPr>
              <w:drawing>
                <wp:inline distT="0" distB="0" distL="0" distR="0" wp14:anchorId="2DED8CEE" wp14:editId="0D4441F5">
                  <wp:extent cx="4429125" cy="3062596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480" cy="3082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489D7B7D" w14:textId="77777777" w:rsidR="00685BEB" w:rsidRDefault="00511690" w:rsidP="00511690">
            <w:pPr>
              <w:spacing w:line="276" w:lineRule="auto"/>
              <w:ind w:firstLine="0"/>
              <w:jc w:val="center"/>
              <w:rPr>
                <w:rFonts w:ascii="Arial" w:hAnsi="Arial" w:cs="Arial"/>
                <w:szCs w:val="24"/>
                <w:lang w:val="uk-UA"/>
              </w:rPr>
            </w:pPr>
            <w:r>
              <w:rPr>
                <w:rFonts w:ascii="Arial" w:hAnsi="Arial" w:cs="Arial"/>
                <w:noProof/>
                <w:szCs w:val="24"/>
                <w:lang w:val="uk-UA"/>
              </w:rPr>
              <w:drawing>
                <wp:inline distT="0" distB="0" distL="0" distR="0" wp14:anchorId="0EA31006" wp14:editId="20AA7C9D">
                  <wp:extent cx="1061085" cy="134112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BEB" w14:paraId="0C05204E" w14:textId="77777777" w:rsidTr="00511690">
        <w:tc>
          <w:tcPr>
            <w:tcW w:w="7366" w:type="dxa"/>
            <w:vMerge/>
          </w:tcPr>
          <w:p w14:paraId="317E52AE" w14:textId="77777777" w:rsidR="00685BEB" w:rsidRDefault="00511690" w:rsidP="008873A2">
            <w:pPr>
              <w:spacing w:line="276" w:lineRule="auto"/>
              <w:ind w:firstLine="0"/>
              <w:rPr>
                <w:rFonts w:ascii="Arial" w:hAnsi="Arial" w:cs="Arial"/>
                <w:szCs w:val="24"/>
                <w:lang w:val="uk-UA"/>
              </w:rPr>
            </w:pPr>
            <w:r>
              <w:rPr>
                <w:rFonts w:ascii="Arial" w:hAnsi="Arial" w:cs="Arial"/>
                <w:noProof/>
                <w:szCs w:val="24"/>
                <w:lang w:val="uk-UA"/>
              </w:rPr>
              <w:drawing>
                <wp:inline distT="0" distB="0" distL="0" distR="0" wp14:anchorId="477B62FC" wp14:editId="6391301E">
                  <wp:extent cx="1061085" cy="134112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5636B686" w14:textId="77777777" w:rsidR="00511690" w:rsidRDefault="00685BEB" w:rsidP="00511690">
            <w:pPr>
              <w:spacing w:line="276" w:lineRule="auto"/>
              <w:ind w:firstLine="0"/>
              <w:jc w:val="center"/>
              <w:rPr>
                <w:rFonts w:ascii="Arial" w:hAnsi="Arial" w:cs="Arial"/>
                <w:szCs w:val="24"/>
                <w:lang w:val="uk-UA"/>
              </w:rPr>
            </w:pPr>
            <w:r>
              <w:rPr>
                <w:rFonts w:ascii="Arial" w:hAnsi="Arial" w:cs="Arial"/>
                <w:noProof/>
                <w:szCs w:val="24"/>
                <w:lang w:val="en-US"/>
              </w:rPr>
              <w:drawing>
                <wp:inline distT="0" distB="0" distL="0" distR="0" wp14:anchorId="53EFCF2E" wp14:editId="31EC0136">
                  <wp:extent cx="1019175" cy="15303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75" cy="1556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B4F9D9" w14:textId="77777777" w:rsidR="004B7D2E" w:rsidRPr="008873A2" w:rsidRDefault="004B7D2E" w:rsidP="008873A2">
      <w:pPr>
        <w:spacing w:line="276" w:lineRule="auto"/>
        <w:ind w:firstLine="0"/>
        <w:rPr>
          <w:rFonts w:ascii="Arial" w:hAnsi="Arial" w:cs="Arial"/>
          <w:sz w:val="28"/>
          <w:szCs w:val="28"/>
          <w:lang w:val="uk-UA"/>
        </w:rPr>
      </w:pPr>
      <w:r w:rsidRPr="008873A2">
        <w:rPr>
          <w:rFonts w:ascii="Arial" w:hAnsi="Arial" w:cs="Arial"/>
          <w:sz w:val="28"/>
          <w:szCs w:val="28"/>
          <w:lang w:val="uk-UA"/>
        </w:rPr>
        <w:t>МЕТА РОБОТИ</w:t>
      </w:r>
    </w:p>
    <w:p w14:paraId="28E1C570" w14:textId="77777777" w:rsidR="00F00580" w:rsidRPr="008873A2" w:rsidRDefault="0045595A" w:rsidP="008873A2">
      <w:pPr>
        <w:spacing w:line="276" w:lineRule="auto"/>
        <w:ind w:firstLine="0"/>
        <w:rPr>
          <w:rFonts w:ascii="Arial" w:hAnsi="Arial" w:cs="Arial"/>
          <w:sz w:val="28"/>
          <w:szCs w:val="28"/>
          <w:lang w:val="uk-UA"/>
        </w:rPr>
      </w:pPr>
      <w:r w:rsidRPr="008873A2">
        <w:rPr>
          <w:rFonts w:ascii="Arial" w:hAnsi="Arial" w:cs="Arial"/>
          <w:sz w:val="28"/>
          <w:szCs w:val="28"/>
          <w:lang w:val="uk-UA"/>
        </w:rPr>
        <w:lastRenderedPageBreak/>
        <w:t xml:space="preserve">Вивчення </w:t>
      </w:r>
      <w:r w:rsidR="00F00580" w:rsidRPr="008873A2">
        <w:rPr>
          <w:rFonts w:ascii="Arial" w:hAnsi="Arial" w:cs="Arial"/>
          <w:sz w:val="28"/>
          <w:szCs w:val="28"/>
          <w:lang w:val="uk-UA"/>
        </w:rPr>
        <w:t xml:space="preserve">особливостей фазоутворення і формування структури металевих багатокомпонентних зв’язок для алмазних частинок, а також ступеню взаємодії алмазу зі </w:t>
      </w:r>
      <w:r w:rsidR="008873A2" w:rsidRPr="008873A2">
        <w:rPr>
          <w:rFonts w:ascii="Arial" w:hAnsi="Arial" w:cs="Arial"/>
          <w:sz w:val="28"/>
          <w:szCs w:val="28"/>
          <w:lang w:val="uk-UA"/>
        </w:rPr>
        <w:t>зв’язкою</w:t>
      </w:r>
      <w:r w:rsidR="00F00580" w:rsidRPr="008873A2">
        <w:rPr>
          <w:rFonts w:ascii="Arial" w:hAnsi="Arial" w:cs="Arial"/>
          <w:sz w:val="28"/>
          <w:szCs w:val="28"/>
          <w:lang w:val="uk-UA"/>
        </w:rPr>
        <w:t xml:space="preserve"> при ущільненні порошкової суміші в діапазоні температур від 600 до 1000 </w:t>
      </w:r>
      <w:proofErr w:type="spellStart"/>
      <w:r w:rsidR="00F00580" w:rsidRPr="008873A2">
        <w:rPr>
          <w:rFonts w:ascii="Arial" w:hAnsi="Arial" w:cs="Arial"/>
          <w:sz w:val="28"/>
          <w:szCs w:val="28"/>
          <w:vertAlign w:val="superscript"/>
          <w:lang w:val="uk-UA"/>
        </w:rPr>
        <w:t>о</w:t>
      </w:r>
      <w:r w:rsidR="00F00580" w:rsidRPr="008873A2">
        <w:rPr>
          <w:rFonts w:ascii="Arial" w:hAnsi="Arial" w:cs="Arial"/>
          <w:sz w:val="28"/>
          <w:szCs w:val="28"/>
          <w:lang w:val="uk-UA"/>
        </w:rPr>
        <w:t>С</w:t>
      </w:r>
      <w:proofErr w:type="spellEnd"/>
      <w:r w:rsidR="00F00580" w:rsidRPr="008873A2">
        <w:rPr>
          <w:rFonts w:ascii="Arial" w:hAnsi="Arial" w:cs="Arial"/>
          <w:sz w:val="28"/>
          <w:szCs w:val="28"/>
          <w:lang w:val="uk-UA"/>
        </w:rPr>
        <w:t>.</w:t>
      </w:r>
      <w:r w:rsidR="000A71AC" w:rsidRPr="008873A2">
        <w:rPr>
          <w:rFonts w:ascii="Arial" w:hAnsi="Arial" w:cs="Arial"/>
          <w:sz w:val="28"/>
          <w:szCs w:val="28"/>
          <w:lang w:val="uk-UA"/>
        </w:rPr>
        <w:t xml:space="preserve"> Визначення механічних властивостей зв'язок без алмазних частинок і з алмазними частинками, що займають </w:t>
      </w:r>
      <w:r w:rsidR="00907656">
        <w:rPr>
          <w:rFonts w:ascii="Arial" w:hAnsi="Arial" w:cs="Arial"/>
          <w:sz w:val="28"/>
          <w:szCs w:val="28"/>
          <w:lang w:val="uk-UA"/>
        </w:rPr>
        <w:t xml:space="preserve">в композиті </w:t>
      </w:r>
      <w:r w:rsidR="000A71AC" w:rsidRPr="008873A2">
        <w:rPr>
          <w:rFonts w:ascii="Arial" w:hAnsi="Arial" w:cs="Arial"/>
          <w:sz w:val="28"/>
          <w:szCs w:val="28"/>
          <w:lang w:val="uk-UA"/>
        </w:rPr>
        <w:t xml:space="preserve">об’єм </w:t>
      </w:r>
      <w:r w:rsidR="00907656">
        <w:rPr>
          <w:rFonts w:ascii="Arial" w:hAnsi="Arial" w:cs="Arial"/>
          <w:sz w:val="28"/>
          <w:szCs w:val="28"/>
          <w:lang w:val="uk-UA"/>
        </w:rPr>
        <w:t xml:space="preserve">на рівні </w:t>
      </w:r>
      <w:r w:rsidR="000A71AC" w:rsidRPr="008873A2">
        <w:rPr>
          <w:rFonts w:ascii="Arial" w:hAnsi="Arial" w:cs="Arial"/>
          <w:sz w:val="28"/>
          <w:szCs w:val="28"/>
          <w:lang w:val="uk-UA"/>
        </w:rPr>
        <w:t xml:space="preserve">20-30 %. Розробка високоміцних алмазовмісних композитів </w:t>
      </w:r>
      <w:r w:rsidR="00907656">
        <w:rPr>
          <w:rFonts w:ascii="Arial" w:hAnsi="Arial" w:cs="Arial"/>
          <w:sz w:val="28"/>
          <w:szCs w:val="28"/>
          <w:lang w:val="uk-UA"/>
        </w:rPr>
        <w:t>у вигляді</w:t>
      </w:r>
      <w:r w:rsidR="000A71AC" w:rsidRPr="008873A2">
        <w:rPr>
          <w:rFonts w:ascii="Arial" w:hAnsi="Arial" w:cs="Arial"/>
          <w:sz w:val="28"/>
          <w:szCs w:val="28"/>
          <w:lang w:val="uk-UA"/>
        </w:rPr>
        <w:t xml:space="preserve"> сегментів </w:t>
      </w:r>
      <w:r w:rsidR="00736679">
        <w:rPr>
          <w:rFonts w:ascii="Arial" w:hAnsi="Arial" w:cs="Arial"/>
          <w:sz w:val="28"/>
          <w:szCs w:val="28"/>
          <w:lang w:val="uk-UA"/>
        </w:rPr>
        <w:t xml:space="preserve">для </w:t>
      </w:r>
      <w:r w:rsidR="000A71AC" w:rsidRPr="008873A2">
        <w:rPr>
          <w:rFonts w:ascii="Arial" w:hAnsi="Arial" w:cs="Arial"/>
          <w:sz w:val="28"/>
          <w:szCs w:val="28"/>
          <w:lang w:val="uk-UA"/>
        </w:rPr>
        <w:t xml:space="preserve">пил </w:t>
      </w:r>
      <w:r w:rsidR="00736679">
        <w:rPr>
          <w:rFonts w:ascii="Arial" w:hAnsi="Arial" w:cs="Arial"/>
          <w:sz w:val="28"/>
          <w:szCs w:val="28"/>
          <w:lang w:val="uk-UA"/>
        </w:rPr>
        <w:t>по</w:t>
      </w:r>
      <w:r w:rsidR="000A71AC" w:rsidRPr="008873A2">
        <w:rPr>
          <w:rFonts w:ascii="Arial" w:hAnsi="Arial" w:cs="Arial"/>
          <w:sz w:val="28"/>
          <w:szCs w:val="28"/>
          <w:lang w:val="uk-UA"/>
        </w:rPr>
        <w:t xml:space="preserve"> різанн</w:t>
      </w:r>
      <w:r w:rsidR="00736679">
        <w:rPr>
          <w:rFonts w:ascii="Arial" w:hAnsi="Arial" w:cs="Arial"/>
          <w:sz w:val="28"/>
          <w:szCs w:val="28"/>
          <w:lang w:val="uk-UA"/>
        </w:rPr>
        <w:t>ю</w:t>
      </w:r>
      <w:r w:rsidR="000A71AC" w:rsidRPr="008873A2">
        <w:rPr>
          <w:rFonts w:ascii="Arial" w:hAnsi="Arial" w:cs="Arial"/>
          <w:sz w:val="28"/>
          <w:szCs w:val="28"/>
          <w:lang w:val="uk-UA"/>
        </w:rPr>
        <w:t xml:space="preserve"> бетону, або </w:t>
      </w:r>
      <w:r w:rsidR="00736679">
        <w:rPr>
          <w:rFonts w:ascii="Arial" w:hAnsi="Arial" w:cs="Arial"/>
          <w:sz w:val="28"/>
          <w:szCs w:val="28"/>
          <w:lang w:val="uk-UA"/>
        </w:rPr>
        <w:t xml:space="preserve">для </w:t>
      </w:r>
      <w:r w:rsidR="000A71AC" w:rsidRPr="008873A2">
        <w:rPr>
          <w:rFonts w:ascii="Arial" w:hAnsi="Arial" w:cs="Arial"/>
          <w:sz w:val="28"/>
          <w:szCs w:val="28"/>
          <w:lang w:val="uk-UA"/>
        </w:rPr>
        <w:t xml:space="preserve">коронок </w:t>
      </w:r>
      <w:r w:rsidR="00736679">
        <w:rPr>
          <w:rFonts w:ascii="Arial" w:hAnsi="Arial" w:cs="Arial"/>
          <w:sz w:val="28"/>
          <w:szCs w:val="28"/>
          <w:lang w:val="uk-UA"/>
        </w:rPr>
        <w:t>по</w:t>
      </w:r>
      <w:r w:rsidR="000A71AC" w:rsidRPr="008873A2">
        <w:rPr>
          <w:rFonts w:ascii="Arial" w:hAnsi="Arial" w:cs="Arial"/>
          <w:sz w:val="28"/>
          <w:szCs w:val="28"/>
          <w:lang w:val="uk-UA"/>
        </w:rPr>
        <w:t xml:space="preserve"> свердлінн</w:t>
      </w:r>
      <w:r w:rsidR="00736679">
        <w:rPr>
          <w:rFonts w:ascii="Arial" w:hAnsi="Arial" w:cs="Arial"/>
          <w:sz w:val="28"/>
          <w:szCs w:val="28"/>
          <w:lang w:val="uk-UA"/>
        </w:rPr>
        <w:t>ю</w:t>
      </w:r>
      <w:r w:rsidR="000A71AC" w:rsidRPr="008873A2">
        <w:rPr>
          <w:rFonts w:ascii="Arial" w:hAnsi="Arial" w:cs="Arial"/>
          <w:sz w:val="28"/>
          <w:szCs w:val="28"/>
          <w:lang w:val="uk-UA"/>
        </w:rPr>
        <w:t xml:space="preserve"> граніту.</w:t>
      </w:r>
    </w:p>
    <w:p w14:paraId="786017BA" w14:textId="77777777" w:rsidR="0025761A" w:rsidRPr="008873A2" w:rsidRDefault="0025761A" w:rsidP="008873A2">
      <w:pPr>
        <w:spacing w:line="276" w:lineRule="auto"/>
        <w:ind w:firstLine="0"/>
        <w:rPr>
          <w:rFonts w:ascii="Arial" w:hAnsi="Arial" w:cs="Arial"/>
          <w:sz w:val="28"/>
          <w:szCs w:val="28"/>
          <w:lang w:val="uk-UA"/>
        </w:rPr>
      </w:pPr>
    </w:p>
    <w:p w14:paraId="197B23B3" w14:textId="77777777" w:rsidR="0025761A" w:rsidRPr="00CD653C" w:rsidRDefault="0025761A" w:rsidP="00CD653C">
      <w:pPr>
        <w:spacing w:line="276" w:lineRule="auto"/>
        <w:ind w:firstLine="0"/>
        <w:rPr>
          <w:rFonts w:ascii="Arial" w:hAnsi="Arial" w:cs="Arial"/>
          <w:sz w:val="28"/>
          <w:szCs w:val="28"/>
          <w:lang w:val="uk-UA"/>
        </w:rPr>
      </w:pPr>
      <w:r w:rsidRPr="008873A2">
        <w:rPr>
          <w:rFonts w:ascii="Arial" w:hAnsi="Arial" w:cs="Arial"/>
          <w:sz w:val="28"/>
          <w:szCs w:val="28"/>
          <w:lang w:val="uk-UA"/>
        </w:rPr>
        <w:t>Для проведення дослідницької роботи здобувач буде забезпечений необхідними матеріалами, доступом до дослідницького обладнання. Роботи проводяться в рамках тематики інституту, що дозволяє працевлаштовувати здобувача на період навчання в ІПМ НАНУ, а також залучати до виконання національних та міжнародних проектів.</w:t>
      </w:r>
    </w:p>
    <w:sectPr w:rsidR="0025761A" w:rsidRPr="00CD653C" w:rsidSect="00CA3CD1">
      <w:headerReference w:type="default" r:id="rId19"/>
      <w:pgSz w:w="11906" w:h="16838"/>
      <w:pgMar w:top="851" w:right="737" w:bottom="851" w:left="1304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2B701" w14:textId="77777777" w:rsidR="00191EA6" w:rsidRDefault="00191EA6" w:rsidP="00CA3CD1">
      <w:pPr>
        <w:spacing w:line="240" w:lineRule="auto"/>
      </w:pPr>
      <w:r>
        <w:separator/>
      </w:r>
    </w:p>
  </w:endnote>
  <w:endnote w:type="continuationSeparator" w:id="0">
    <w:p w14:paraId="7A8590E1" w14:textId="77777777" w:rsidR="00191EA6" w:rsidRDefault="00191EA6" w:rsidP="00CA3C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ADEC6" w14:textId="77777777" w:rsidR="00191EA6" w:rsidRDefault="00191EA6" w:rsidP="00CA3CD1">
      <w:pPr>
        <w:spacing w:line="240" w:lineRule="auto"/>
      </w:pPr>
      <w:r>
        <w:separator/>
      </w:r>
    </w:p>
  </w:footnote>
  <w:footnote w:type="continuationSeparator" w:id="0">
    <w:p w14:paraId="2058CCA1" w14:textId="77777777" w:rsidR="00191EA6" w:rsidRDefault="00191EA6" w:rsidP="00CA3C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536380"/>
      <w:docPartObj>
        <w:docPartGallery w:val="Page Numbers (Top of Page)"/>
        <w:docPartUnique/>
      </w:docPartObj>
    </w:sdtPr>
    <w:sdtContent>
      <w:p w14:paraId="0AEE7F5C" w14:textId="77777777" w:rsidR="00CA3CD1" w:rsidRDefault="00CA3CD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709">
          <w:rPr>
            <w:noProof/>
          </w:rPr>
          <w:t>1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D1"/>
    <w:rsid w:val="000A71AC"/>
    <w:rsid w:val="000B471C"/>
    <w:rsid w:val="001717A3"/>
    <w:rsid w:val="00185A03"/>
    <w:rsid w:val="00191EA6"/>
    <w:rsid w:val="0025761A"/>
    <w:rsid w:val="002876B9"/>
    <w:rsid w:val="002A4C5E"/>
    <w:rsid w:val="00313709"/>
    <w:rsid w:val="00326A9C"/>
    <w:rsid w:val="00363EC3"/>
    <w:rsid w:val="003A1E67"/>
    <w:rsid w:val="003B56BE"/>
    <w:rsid w:val="003E54B4"/>
    <w:rsid w:val="0045595A"/>
    <w:rsid w:val="004646F0"/>
    <w:rsid w:val="004B20D5"/>
    <w:rsid w:val="004B7D2E"/>
    <w:rsid w:val="00511690"/>
    <w:rsid w:val="005D06BD"/>
    <w:rsid w:val="005F56C1"/>
    <w:rsid w:val="00633BF2"/>
    <w:rsid w:val="006711F5"/>
    <w:rsid w:val="00685BEB"/>
    <w:rsid w:val="006B42E5"/>
    <w:rsid w:val="006E3AE8"/>
    <w:rsid w:val="00736679"/>
    <w:rsid w:val="00792B07"/>
    <w:rsid w:val="007C5CE5"/>
    <w:rsid w:val="007D0198"/>
    <w:rsid w:val="007D0F96"/>
    <w:rsid w:val="007E3D17"/>
    <w:rsid w:val="007F5493"/>
    <w:rsid w:val="00830C5E"/>
    <w:rsid w:val="008873A2"/>
    <w:rsid w:val="00907656"/>
    <w:rsid w:val="0091769E"/>
    <w:rsid w:val="00AC1F52"/>
    <w:rsid w:val="00BD3872"/>
    <w:rsid w:val="00C068A5"/>
    <w:rsid w:val="00C770AA"/>
    <w:rsid w:val="00C91FA8"/>
    <w:rsid w:val="00CA3CD1"/>
    <w:rsid w:val="00CD653C"/>
    <w:rsid w:val="00CE13B9"/>
    <w:rsid w:val="00D31F20"/>
    <w:rsid w:val="00D621FA"/>
    <w:rsid w:val="00D65D60"/>
    <w:rsid w:val="00DA52B7"/>
    <w:rsid w:val="00DE3D4B"/>
    <w:rsid w:val="00E939A7"/>
    <w:rsid w:val="00EE73A7"/>
    <w:rsid w:val="00F00580"/>
    <w:rsid w:val="00FE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70180"/>
  <w15:chartTrackingRefBased/>
  <w15:docId w15:val="{96673E87-E487-444C-90D4-6A0A892A7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CD1"/>
    <w:pPr>
      <w:tabs>
        <w:tab w:val="center" w:pos="4819"/>
        <w:tab w:val="right" w:pos="9639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3CD1"/>
  </w:style>
  <w:style w:type="paragraph" w:styleId="a5">
    <w:name w:val="footer"/>
    <w:basedOn w:val="a"/>
    <w:link w:val="a6"/>
    <w:uiPriority w:val="99"/>
    <w:unhideWhenUsed/>
    <w:rsid w:val="00CA3CD1"/>
    <w:pPr>
      <w:tabs>
        <w:tab w:val="center" w:pos="4819"/>
        <w:tab w:val="right" w:pos="9639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3CD1"/>
  </w:style>
  <w:style w:type="character" w:styleId="a7">
    <w:name w:val="Hyperlink"/>
    <w:basedOn w:val="a0"/>
    <w:uiPriority w:val="99"/>
    <w:unhideWhenUsed/>
    <w:rsid w:val="000B471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B471C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1717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ptievav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.laptiev@ipms.kyiv.ua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BF4ED-262C-49A1-8C35-9DB53ED1D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2307</Words>
  <Characters>1315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Anatolii_Laptiev</dc:creator>
  <cp:keywords/>
  <dc:description/>
  <cp:lastModifiedBy>user0855</cp:lastModifiedBy>
  <cp:revision>2</cp:revision>
  <dcterms:created xsi:type="dcterms:W3CDTF">2025-07-17T07:37:00Z</dcterms:created>
  <dcterms:modified xsi:type="dcterms:W3CDTF">2025-07-17T07:37:00Z</dcterms:modified>
</cp:coreProperties>
</file>