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F2C" w:rsidRPr="004E6C39" w:rsidRDefault="00E55F2C" w:rsidP="004E6C39">
      <w:pPr>
        <w:spacing w:after="2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4E6C39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uk-UA"/>
        </w:rPr>
        <w:t>ВИМОГИ ДО ЗМІСТУ СТАТЕЙ</w:t>
      </w:r>
    </w:p>
    <w:p w:rsidR="00E55F2C" w:rsidRPr="00846054" w:rsidRDefault="00E55F2C" w:rsidP="004E6C39">
      <w:pPr>
        <w:spacing w:after="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4E6C39">
        <w:rPr>
          <w:rFonts w:ascii="Times New Roman" w:eastAsia="Times New Roman" w:hAnsi="Times New Roman" w:cs="Times New Roman"/>
          <w:color w:val="000000"/>
          <w:lang w:eastAsia="uk-UA"/>
        </w:rPr>
        <w:br/>
        <w:t xml:space="preserve">Відповідно до Постанови Президії ВАК України «Про підвищення вимог до фахових видань, внесених до переліків 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ВАК України» від 15 січня 2003 року № 7-05/1 і наказу МОНМС України від 17 жовтня 2012 року № 1111, наукові статті мають містити такі елементи:</w:t>
      </w:r>
    </w:p>
    <w:p w:rsidR="00696D16" w:rsidRPr="00846054" w:rsidRDefault="00E55F2C" w:rsidP="004E6C39">
      <w:pPr>
        <w:spacing w:after="2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br/>
        <w:t>– постановка проблеми в загальному вигляді та її зв’язок із важливими науковими чи практичними завданнями;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br/>
        <w:t>– аналіз останніх досліджень і публікацій, де започатковано розв’язання означеної проблеми;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br/>
        <w:t>– окреслення нерозв’язаних проблем, яким присвячено статтю;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br/>
        <w:t>– формулювання мети та цілей статті, яких прагне досягти автор;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br/>
        <w:t>– основний матеріал дослідження;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br/>
        <w:t>– надання отриманих наукових результатів;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br/>
        <w:t>– висновки та перспективи подальших розвідок у цьому напрямі.</w:t>
      </w:r>
    </w:p>
    <w:p w:rsidR="00005ED8" w:rsidRPr="00846054" w:rsidRDefault="00E55F2C" w:rsidP="004E6C39">
      <w:pPr>
        <w:spacing w:after="2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lang w:eastAsia="uk-UA"/>
        </w:rPr>
      </w:pP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Відповідальність за достовірність наведених у тексті цитат, а також за весь фактичний матеріал несе автор. Думка авторів може не співпадати з думкою редакції. </w:t>
      </w:r>
      <w:r w:rsidR="000F5D1C"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Всі </w:t>
      </w:r>
      <w:r w:rsidR="00005ED8"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0F5D1C" w:rsidRPr="00846054">
        <w:rPr>
          <w:rFonts w:ascii="Times New Roman" w:eastAsia="Times New Roman" w:hAnsi="Times New Roman" w:cs="Times New Roman"/>
          <w:color w:val="000000"/>
          <w:lang w:eastAsia="uk-UA"/>
        </w:rPr>
        <w:t>рукописи, подані в редакцію, перевіряються на унікальність за допомогою сервісу пошуку текстових збігів</w:t>
      </w:r>
      <w:r w:rsidR="00005ED8"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="000F5D1C" w:rsidRPr="00846054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Unicheck</w:t>
      </w:r>
      <w:proofErr w:type="spellEnd"/>
      <w:r w:rsidR="00005ED8" w:rsidRPr="00846054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.</w:t>
      </w:r>
      <w:r w:rsidR="004E6C39" w:rsidRPr="00846054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 xml:space="preserve"> </w:t>
      </w:r>
      <w:r w:rsidR="004E6C39" w:rsidRPr="00846054">
        <w:rPr>
          <w:rFonts w:ascii="Times New Roman" w:eastAsia="Times New Roman" w:hAnsi="Times New Roman" w:cs="Times New Roman"/>
          <w:bCs/>
          <w:color w:val="000000"/>
          <w:lang w:eastAsia="uk-UA"/>
        </w:rPr>
        <w:t>Редакція практикує подвійне анонімне рецензування рукописів: автору та рецензенту не повідомляються імена один одного.</w:t>
      </w:r>
    </w:p>
    <w:p w:rsidR="00E55F2C" w:rsidRPr="00846054" w:rsidRDefault="00E55F2C" w:rsidP="004E6C39">
      <w:pPr>
        <w:spacing w:after="2" w:line="240" w:lineRule="auto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br/>
      </w:r>
      <w:r w:rsidRPr="0084605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uk-UA"/>
        </w:rPr>
        <w:t>ВИМОГИ ДО ОФОРМЛЕННЯ СТАТЕЙ</w:t>
      </w:r>
    </w:p>
    <w:p w:rsidR="00E55F2C" w:rsidRPr="00846054" w:rsidRDefault="00E55F2C" w:rsidP="004E6C39">
      <w:pPr>
        <w:spacing w:after="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br/>
        <w:t>Індекс УДК розташовують перед заголовком статті.</w:t>
      </w:r>
    </w:p>
    <w:p w:rsidR="00E55F2C" w:rsidRPr="00846054" w:rsidRDefault="00E55F2C" w:rsidP="004E6C39">
      <w:pPr>
        <w:spacing w:after="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84605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uk-UA"/>
        </w:rPr>
        <w:t>Відомості про автора: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 прізвище, ім’я та по батькові, науковий ступінь, вчене звання, посада та місце роботи (навчання) із зазначенням міста, ORCID ID (</w:t>
      </w:r>
      <w:hyperlink r:id="rId6" w:tgtFrame="_blank" w:history="1">
        <w:r w:rsidRPr="00846054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eastAsia="uk-UA"/>
          </w:rPr>
          <w:t>https://orcid.org/register</w:t>
        </w:r>
      </w:hyperlink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), </w:t>
      </w:r>
      <w:proofErr w:type="spellStart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email</w:t>
      </w:r>
      <w:proofErr w:type="spellEnd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, телефон. Зазначені відомості необхідно подавати трьома мовами: україн</w:t>
      </w:r>
      <w:r w:rsidR="00A04715" w:rsidRPr="00846054">
        <w:rPr>
          <w:rFonts w:ascii="Times New Roman" w:eastAsia="Times New Roman" w:hAnsi="Times New Roman" w:cs="Times New Roman"/>
          <w:color w:val="000000"/>
          <w:lang w:eastAsia="uk-UA"/>
        </w:rPr>
        <w:t>ською, російською, англійською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. Ім’я та прізвище автора транслітерують відповідно до Постанови Кабінету Міністрів України «Про впорядкування транслітерації українського алфавіту латиницею» від 27 січня 2010 року №</w:t>
      </w:r>
      <w:r w:rsidR="00A37E23" w:rsidRPr="00846054">
        <w:rPr>
          <w:rFonts w:ascii="Times New Roman" w:eastAsia="Times New Roman" w:hAnsi="Times New Roman" w:cs="Times New Roman"/>
          <w:color w:val="000000"/>
          <w:lang w:val="en-US" w:eastAsia="uk-UA"/>
        </w:rPr>
        <w:t> 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55 (</w:t>
      </w:r>
      <w:hyperlink r:id="rId7" w:tgtFrame="_blank" w:history="1">
        <w:r w:rsidRPr="00846054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eastAsia="uk-UA"/>
          </w:rPr>
          <w:t>http://ukrlit.org/transliteratsiia</w:t>
        </w:r>
      </w:hyperlink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).</w:t>
      </w:r>
    </w:p>
    <w:p w:rsidR="00696D16" w:rsidRPr="00846054" w:rsidRDefault="00E55F2C" w:rsidP="004E6C39">
      <w:pPr>
        <w:spacing w:after="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br/>
      </w:r>
      <w:r w:rsidRPr="0084605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uk-UA"/>
        </w:rPr>
        <w:t>Заголовок (назву), анотацію та ключові слова статті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 необхідно подавати трьома мовами: українською, російською, англійською. Обсяг </w:t>
      </w:r>
      <w:r w:rsidR="0065385B"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анотації однією мовою 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має</w:t>
      </w:r>
      <w:r w:rsidR="0065385B"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бути </w:t>
      </w:r>
      <w:r w:rsidR="00752A8C" w:rsidRPr="00846054">
        <w:rPr>
          <w:rFonts w:ascii="Times New Roman" w:eastAsia="Times New Roman" w:hAnsi="Times New Roman" w:cs="Times New Roman"/>
          <w:color w:val="000000"/>
          <w:lang w:eastAsia="uk-UA"/>
        </w:rPr>
        <w:t>не менше 1800 знаків (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одна сторінка тексту</w:t>
      </w:r>
      <w:r w:rsidR="002B22F5" w:rsidRPr="00846054">
        <w:rPr>
          <w:rFonts w:ascii="Times New Roman" w:eastAsia="Times New Roman" w:hAnsi="Times New Roman" w:cs="Times New Roman"/>
          <w:color w:val="000000"/>
          <w:lang w:eastAsia="uk-UA"/>
        </w:rPr>
        <w:t>)</w:t>
      </w:r>
      <w:r w:rsidR="00F8763C" w:rsidRPr="00846054">
        <w:rPr>
          <w:rFonts w:ascii="Times New Roman" w:eastAsia="Times New Roman" w:hAnsi="Times New Roman" w:cs="Times New Roman"/>
          <w:color w:val="000000"/>
          <w:lang w:eastAsia="uk-UA"/>
        </w:rPr>
        <w:t>.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Ключові слова – від трьох до </w:t>
      </w:r>
      <w:r w:rsidR="00311B79" w:rsidRPr="00846054">
        <w:rPr>
          <w:rFonts w:ascii="Times New Roman" w:eastAsia="Times New Roman" w:hAnsi="Times New Roman" w:cs="Times New Roman"/>
          <w:color w:val="000000"/>
          <w:lang w:eastAsia="uk-UA"/>
        </w:rPr>
        <w:t>п’яти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p w:rsidR="00E55F2C" w:rsidRPr="00846054" w:rsidRDefault="00E55F2C" w:rsidP="004E6C39">
      <w:pPr>
        <w:spacing w:after="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br/>
        <w:t>Відповідальність за якість і зміст англомовного блоку несе автор.</w:t>
      </w:r>
    </w:p>
    <w:p w:rsidR="00BB282C" w:rsidRPr="00846054" w:rsidRDefault="00E55F2C" w:rsidP="004E6C39">
      <w:pPr>
        <w:spacing w:after="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 </w:t>
      </w:r>
      <w:r w:rsidR="00BB282C" w:rsidRPr="00846054">
        <w:rPr>
          <w:rFonts w:ascii="Times New Roman" w:eastAsia="Times New Roman" w:hAnsi="Times New Roman" w:cs="Times New Roman"/>
          <w:color w:val="000000"/>
          <w:lang w:eastAsia="uk-UA"/>
        </w:rPr>
        <w:t>Обсяг </w:t>
      </w:r>
      <w:r w:rsidR="00BB282C" w:rsidRPr="00846054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основного тексту </w:t>
      </w:r>
      <w:proofErr w:type="spellStart"/>
      <w:r w:rsidR="00BB282C" w:rsidRPr="00846054">
        <w:rPr>
          <w:rFonts w:ascii="Times New Roman" w:eastAsia="Times New Roman" w:hAnsi="Times New Roman" w:cs="Times New Roman"/>
          <w:color w:val="000000"/>
          <w:lang w:eastAsia="uk-UA"/>
        </w:rPr>
        <w:t>статтті</w:t>
      </w:r>
      <w:proofErr w:type="spellEnd"/>
      <w:r w:rsidR="00BB282C" w:rsidRPr="00846054">
        <w:rPr>
          <w:rFonts w:ascii="Times New Roman" w:eastAsia="Times New Roman" w:hAnsi="Times New Roman" w:cs="Times New Roman"/>
          <w:color w:val="000000"/>
          <w:lang w:eastAsia="uk-UA"/>
        </w:rPr>
        <w:t> </w:t>
      </w:r>
      <w:r w:rsidR="00BB282C" w:rsidRPr="00846054">
        <w:rPr>
          <w:rFonts w:ascii="Times New Roman" w:eastAsia="Times New Roman" w:hAnsi="Times New Roman" w:cs="Times New Roman"/>
          <w:b/>
          <w:bCs/>
          <w:i/>
          <w:iCs/>
          <w:color w:val="000000"/>
          <w:lang w:eastAsia="uk-UA"/>
        </w:rPr>
        <w:t>(без анотацій та літератури)</w:t>
      </w:r>
      <w:r w:rsidR="00BB282C" w:rsidRPr="00846054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 </w:t>
      </w:r>
      <w:r w:rsidR="00BB282C" w:rsidRPr="00846054">
        <w:rPr>
          <w:rFonts w:ascii="Times New Roman" w:eastAsia="Times New Roman" w:hAnsi="Times New Roman" w:cs="Times New Roman"/>
          <w:color w:val="000000"/>
          <w:lang w:eastAsia="uk-UA"/>
        </w:rPr>
        <w:t>має становити </w:t>
      </w:r>
      <w:r w:rsidR="00BB282C" w:rsidRPr="00846054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не менше</w:t>
      </w:r>
      <w:r w:rsidR="00BB282C" w:rsidRPr="00846054">
        <w:rPr>
          <w:rFonts w:ascii="Times New Roman" w:eastAsia="Times New Roman" w:hAnsi="Times New Roman" w:cs="Times New Roman"/>
          <w:color w:val="000000"/>
          <w:lang w:eastAsia="uk-UA"/>
        </w:rPr>
        <w:t> </w:t>
      </w:r>
      <w:r w:rsidR="00BB282C" w:rsidRPr="00846054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0,5 др. арк. / 12 стор. / 21600-22000 знаків з пробілами.</w:t>
      </w:r>
    </w:p>
    <w:p w:rsidR="00E55F2C" w:rsidRPr="00846054" w:rsidRDefault="00BB282C" w:rsidP="004E6C39">
      <w:pPr>
        <w:spacing w:after="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846054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Загальний обсяг статті не повинен перевищувати 25 сторінок</w:t>
      </w:r>
      <w:r w:rsidR="00F8763C" w:rsidRPr="00846054">
        <w:rPr>
          <w:rFonts w:ascii="Times New Roman" w:eastAsia="Times New Roman" w:hAnsi="Times New Roman" w:cs="Times New Roman"/>
          <w:b/>
          <w:bCs/>
          <w:color w:val="000000"/>
          <w:lang w:eastAsia="uk-UA"/>
        </w:rPr>
        <w:t>.</w:t>
      </w:r>
    </w:p>
    <w:p w:rsidR="00696D16" w:rsidRPr="00846054" w:rsidRDefault="00E55F2C" w:rsidP="004E6C39">
      <w:pPr>
        <w:spacing w:after="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Основний текст статті має бути обсягом 10–12 сторінок (список літератури, анотації, ключові слова в зазначеному обсязі не враховуються). Параметри сторінки: формат А4, шрифт – Times New Roman, кегль – 14, інтервал – 1,5, поля: верхнє поле – 30 мм, нижнє – 30 мм, ліве – 30 мм, праве – 15 мм, абзацний відступ – 10 мм. В електронному варіанті таблиці, схеми та рисунки, зроблені у текстовому редакторі Word, </w:t>
      </w:r>
      <w:proofErr w:type="spellStart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обовʼязково</w:t>
      </w:r>
      <w:proofErr w:type="spellEnd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мають бути згруповані. Посилання на джерела в тексті необхідно наводити в порядку їх наведення в тексті статті у квадратних дужках із зазначенням номерів сторінок відповідного джерела (наприклад, [1, с. 235] або [2, с. 8; 3, с. 45]). </w:t>
      </w:r>
      <w:r w:rsidRPr="0084605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uk-UA"/>
        </w:rPr>
        <w:t>Обов’язковим є посилання на всі джерела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, вказані в списку використаних джерел.</w:t>
      </w:r>
    </w:p>
    <w:p w:rsidR="006D305D" w:rsidRPr="00846054" w:rsidRDefault="00E55F2C" w:rsidP="004E6C39">
      <w:pPr>
        <w:spacing w:after="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  <w:r w:rsidRPr="00846054">
        <w:rPr>
          <w:rFonts w:ascii="Times New Roman" w:eastAsia="Times New Roman" w:hAnsi="Times New Roman" w:cs="Times New Roman"/>
          <w:b/>
          <w:color w:val="000000"/>
          <w:lang w:eastAsia="uk-UA"/>
        </w:rPr>
        <w:t>Список літератури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має становити 12–14 джерел (оптимальна кількість) і </w:t>
      </w:r>
      <w:r w:rsidRPr="0084605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uk-UA"/>
        </w:rPr>
        <w:t>не містити посилань автора на самого себе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. Список використаних джерел подається після тексту та має бути оформлений відповідно до стандартів бібліографічного </w:t>
      </w:r>
      <w:r w:rsidR="00A86A99" w:rsidRPr="00846054">
        <w:rPr>
          <w:rFonts w:ascii="Times New Roman" w:eastAsia="Times New Roman" w:hAnsi="Times New Roman" w:cs="Times New Roman"/>
          <w:color w:val="000000"/>
          <w:lang w:eastAsia="uk-UA"/>
        </w:rPr>
        <w:t>посилання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(</w:t>
      </w:r>
      <w:r w:rsidRPr="00846054">
        <w:rPr>
          <w:rFonts w:ascii="Times New Roman" w:eastAsia="Times New Roman" w:hAnsi="Times New Roman" w:cs="Times New Roman"/>
          <w:b/>
          <w:color w:val="000000"/>
          <w:lang w:eastAsia="uk-UA"/>
        </w:rPr>
        <w:t xml:space="preserve">ДСТУ </w:t>
      </w:r>
      <w:r w:rsidR="00A86A99" w:rsidRPr="00846054">
        <w:rPr>
          <w:rFonts w:ascii="Times New Roman" w:eastAsia="Times New Roman" w:hAnsi="Times New Roman" w:cs="Times New Roman"/>
          <w:b/>
          <w:color w:val="000000"/>
          <w:lang w:eastAsia="uk-UA"/>
        </w:rPr>
        <w:t>8302</w:t>
      </w:r>
      <w:r w:rsidRPr="00846054">
        <w:rPr>
          <w:rFonts w:ascii="Times New Roman" w:eastAsia="Times New Roman" w:hAnsi="Times New Roman" w:cs="Times New Roman"/>
          <w:b/>
          <w:color w:val="000000"/>
          <w:lang w:eastAsia="uk-UA"/>
        </w:rPr>
        <w:t>:201</w:t>
      </w:r>
      <w:r w:rsidR="00A86A99" w:rsidRPr="00846054">
        <w:rPr>
          <w:rFonts w:ascii="Times New Roman" w:eastAsia="Times New Roman" w:hAnsi="Times New Roman" w:cs="Times New Roman"/>
          <w:b/>
          <w:color w:val="000000"/>
          <w:lang w:eastAsia="uk-UA"/>
        </w:rPr>
        <w:t>5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«</w:t>
      </w:r>
      <w:r w:rsidR="00A86A99"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Бібліографічне посилання. 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Загальні </w:t>
      </w:r>
      <w:r w:rsidR="00A86A99" w:rsidRPr="00846054">
        <w:rPr>
          <w:rFonts w:ascii="Times New Roman" w:eastAsia="Times New Roman" w:hAnsi="Times New Roman" w:cs="Times New Roman"/>
          <w:color w:val="000000"/>
          <w:lang w:eastAsia="uk-UA"/>
        </w:rPr>
        <w:t>положення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та правила складання», ДСТУ 3582:2013 «Інформація та документація. Бібліографічний опис. Скорочення слів і словосполучень українською мовою. Загальні вимоги та правила», ГОСТ 7.12-93 «Система </w:t>
      </w:r>
      <w:proofErr w:type="spellStart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стандартов</w:t>
      </w:r>
      <w:proofErr w:type="spellEnd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по </w:t>
      </w:r>
      <w:proofErr w:type="spellStart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информации</w:t>
      </w:r>
      <w:proofErr w:type="spellEnd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, </w:t>
      </w:r>
      <w:proofErr w:type="spellStart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библиотечному</w:t>
      </w:r>
      <w:proofErr w:type="spellEnd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и </w:t>
      </w:r>
      <w:proofErr w:type="spellStart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издательскому</w:t>
      </w:r>
      <w:proofErr w:type="spellEnd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делу</w:t>
      </w:r>
      <w:proofErr w:type="spellEnd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  <w:proofErr w:type="spellStart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Библиографическая</w:t>
      </w:r>
      <w:proofErr w:type="spellEnd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запись</w:t>
      </w:r>
      <w:proofErr w:type="spellEnd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  <w:proofErr w:type="spellStart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Сокращение</w:t>
      </w:r>
      <w:proofErr w:type="spellEnd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слов</w:t>
      </w:r>
      <w:proofErr w:type="spellEnd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="0050237B" w:rsidRPr="00846054">
        <w:rPr>
          <w:rFonts w:ascii="Times New Roman" w:eastAsia="Times New Roman" w:hAnsi="Times New Roman" w:cs="Times New Roman"/>
          <w:color w:val="000000"/>
          <w:lang w:eastAsia="uk-UA"/>
        </w:rPr>
        <w:t>н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а </w:t>
      </w:r>
      <w:proofErr w:type="spellStart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русском</w:t>
      </w:r>
      <w:proofErr w:type="spellEnd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языке</w:t>
      </w:r>
      <w:proofErr w:type="spellEnd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. </w:t>
      </w:r>
      <w:proofErr w:type="spellStart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Общие</w:t>
      </w:r>
      <w:proofErr w:type="spellEnd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требования</w:t>
      </w:r>
      <w:proofErr w:type="spellEnd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и правила»). Додатково</w:t>
      </w:r>
      <w:r w:rsidR="0050237B"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подається</w:t>
      </w:r>
      <w:r w:rsidR="0050237B"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proofErr w:type="spellStart"/>
      <w:r w:rsidRPr="00846054">
        <w:rPr>
          <w:rFonts w:ascii="Times New Roman" w:eastAsia="Times New Roman" w:hAnsi="Times New Roman" w:cs="Times New Roman"/>
          <w:b/>
          <w:bCs/>
          <w:color w:val="000000"/>
          <w:bdr w:val="none" w:sz="0" w:space="0" w:color="auto" w:frame="1"/>
          <w:lang w:eastAsia="uk-UA"/>
        </w:rPr>
        <w:t>References</w:t>
      </w:r>
      <w:proofErr w:type="spellEnd"/>
      <w:r w:rsidR="0050237B"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(транслітерований список літератури), оформлений за міжнародним бібліографічним стандартом </w:t>
      </w:r>
      <w:hyperlink r:id="rId8" w:history="1">
        <w:r w:rsidR="00A04715" w:rsidRPr="00846054">
          <w:rPr>
            <w:rStyle w:val="a3"/>
            <w:rFonts w:ascii="Times New Roman" w:eastAsia="Times New Roman" w:hAnsi="Times New Roman" w:cs="Times New Roman"/>
            <w:b/>
            <w:bCs/>
            <w:bdr w:val="none" w:sz="0" w:space="0" w:color="auto" w:frame="1"/>
            <w:lang w:eastAsia="uk-UA"/>
          </w:rPr>
          <w:t>APA – American Psychological Association</w:t>
        </w:r>
      </w:hyperlink>
      <w:r w:rsidR="003153B1"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 (див. </w:t>
      </w:r>
      <w:r w:rsidR="00F8763C" w:rsidRPr="00846054">
        <w:rPr>
          <w:rFonts w:ascii="Times New Roman" w:eastAsia="Times New Roman" w:hAnsi="Times New Roman" w:cs="Times New Roman"/>
          <w:color w:val="000000"/>
          <w:lang w:eastAsia="uk-UA"/>
        </w:rPr>
        <w:t>п</w:t>
      </w:r>
      <w:r w:rsidR="003153B1" w:rsidRPr="00846054">
        <w:rPr>
          <w:rFonts w:ascii="Times New Roman" w:eastAsia="Times New Roman" w:hAnsi="Times New Roman" w:cs="Times New Roman"/>
          <w:color w:val="000000"/>
          <w:lang w:eastAsia="uk-UA"/>
        </w:rPr>
        <w:t>осилання на правила транслітерації з української мови –</w:t>
      </w:r>
      <w:hyperlink r:id="rId9" w:history="1">
        <w:r w:rsidR="00083854" w:rsidRPr="00846054">
          <w:rPr>
            <w:rStyle w:val="a3"/>
            <w:rFonts w:ascii="Times New Roman" w:hAnsi="Times New Roman" w:cs="Times New Roman"/>
          </w:rPr>
          <w:t>http://translit.kh.ua/?lat&amp;passport</w:t>
        </w:r>
      </w:hyperlink>
      <w:r w:rsidR="00083854" w:rsidRPr="00846054">
        <w:rPr>
          <w:rFonts w:ascii="Times New Roman" w:hAnsi="Times New Roman" w:cs="Times New Roman"/>
        </w:rPr>
        <w:t xml:space="preserve"> </w:t>
      </w:r>
      <w:r w:rsidR="003153B1"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і з російської мови - </w:t>
      </w:r>
      <w:hyperlink r:id="rId10" w:history="1">
        <w:r w:rsidR="00480147" w:rsidRPr="005921A4">
          <w:rPr>
            <w:rStyle w:val="a3"/>
            <w:rFonts w:ascii="Times New Roman" w:eastAsia="Times New Roman" w:hAnsi="Times New Roman" w:cs="Times New Roman"/>
            <w:lang w:eastAsia="uk-UA"/>
          </w:rPr>
          <w:t>https://www.calc.ru/transliteratsyya.html</w:t>
        </w:r>
      </w:hyperlink>
      <w:r w:rsidR="00480147">
        <w:rPr>
          <w:rFonts w:ascii="Times New Roman" w:eastAsia="Times New Roman" w:hAnsi="Times New Roman" w:cs="Times New Roman"/>
          <w:color w:val="000000"/>
          <w:lang w:eastAsia="uk-UA"/>
        </w:rPr>
        <w:t xml:space="preserve"> </w:t>
      </w:r>
      <w:bookmarkStart w:id="0" w:name="_GoBack"/>
      <w:bookmarkEnd w:id="0"/>
      <w:r w:rsidR="003153B1" w:rsidRPr="00846054">
        <w:rPr>
          <w:rFonts w:ascii="Times New Roman" w:eastAsia="Times New Roman" w:hAnsi="Times New Roman" w:cs="Times New Roman"/>
          <w:color w:val="000000"/>
          <w:lang w:eastAsia="uk-UA"/>
        </w:rPr>
        <w:t>).</w:t>
      </w:r>
    </w:p>
    <w:p w:rsidR="006D305D" w:rsidRPr="00846054" w:rsidRDefault="006D305D" w:rsidP="004E6C39">
      <w:pPr>
        <w:spacing w:after="2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uk-UA"/>
        </w:rPr>
      </w:pPr>
    </w:p>
    <w:p w:rsidR="00D5720D" w:rsidRPr="004E6C39" w:rsidRDefault="00E55F2C" w:rsidP="004E6C39">
      <w:pPr>
        <w:spacing w:after="2" w:line="240" w:lineRule="auto"/>
        <w:jc w:val="both"/>
        <w:textAlignment w:val="baseline"/>
        <w:rPr>
          <w:rFonts w:ascii="Times New Roman" w:hAnsi="Times New Roman" w:cs="Times New Roman"/>
        </w:rPr>
      </w:pPr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Більша частина джерел повинна відображати сучасний стан наукових досліджень і бути не давнішою 5–10-ти років. Перевагу варто надавати матеріалам з високим індексом впливовості та базовим монографіям, що мають DOI, який необхідно вказувати через пробіл після бібліографічного опису джерела в списку літератури. DOI видань можна знайти на сайті </w:t>
      </w:r>
      <w:hyperlink r:id="rId11" w:tgtFrame="_blank" w:history="1">
        <w:r w:rsidRPr="00846054">
          <w:rPr>
            <w:rFonts w:ascii="Times New Roman" w:eastAsia="Times New Roman" w:hAnsi="Times New Roman" w:cs="Times New Roman"/>
            <w:color w:val="0000FF"/>
            <w:u w:val="single"/>
            <w:bdr w:val="none" w:sz="0" w:space="0" w:color="auto" w:frame="1"/>
            <w:lang w:eastAsia="uk-UA"/>
          </w:rPr>
          <w:t>http://www.crossref.org</w:t>
        </w:r>
      </w:hyperlink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 xml:space="preserve">. Перевагу слід надавати першоджерелам, включеним до Web of Science або </w:t>
      </w:r>
      <w:proofErr w:type="spellStart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Scopus</w:t>
      </w:r>
      <w:proofErr w:type="spellEnd"/>
      <w:r w:rsidRPr="00846054">
        <w:rPr>
          <w:rFonts w:ascii="Times New Roman" w:eastAsia="Times New Roman" w:hAnsi="Times New Roman" w:cs="Times New Roman"/>
          <w:color w:val="000000"/>
          <w:lang w:eastAsia="uk-UA"/>
        </w:rPr>
        <w:t>.</w:t>
      </w:r>
    </w:p>
    <w:sectPr w:rsidR="00D5720D" w:rsidRPr="004E6C39" w:rsidSect="00CF3F0A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F2C"/>
    <w:rsid w:val="000050C8"/>
    <w:rsid w:val="00005ED8"/>
    <w:rsid w:val="00046CCF"/>
    <w:rsid w:val="00083854"/>
    <w:rsid w:val="000F5D1C"/>
    <w:rsid w:val="002B22F5"/>
    <w:rsid w:val="00311B79"/>
    <w:rsid w:val="003153B1"/>
    <w:rsid w:val="00480147"/>
    <w:rsid w:val="004969BF"/>
    <w:rsid w:val="004E6C39"/>
    <w:rsid w:val="0050237B"/>
    <w:rsid w:val="00502D8B"/>
    <w:rsid w:val="005A2083"/>
    <w:rsid w:val="0065385B"/>
    <w:rsid w:val="00681EF0"/>
    <w:rsid w:val="006909CF"/>
    <w:rsid w:val="00696D16"/>
    <w:rsid w:val="006D305D"/>
    <w:rsid w:val="00752A8C"/>
    <w:rsid w:val="00784620"/>
    <w:rsid w:val="00812F80"/>
    <w:rsid w:val="00846054"/>
    <w:rsid w:val="00A04715"/>
    <w:rsid w:val="00A37E23"/>
    <w:rsid w:val="00A61777"/>
    <w:rsid w:val="00A86A99"/>
    <w:rsid w:val="00B1532B"/>
    <w:rsid w:val="00BB282C"/>
    <w:rsid w:val="00BE59D4"/>
    <w:rsid w:val="00BF1EBA"/>
    <w:rsid w:val="00C50B89"/>
    <w:rsid w:val="00CF3F0A"/>
    <w:rsid w:val="00CF787B"/>
    <w:rsid w:val="00D36790"/>
    <w:rsid w:val="00D5720D"/>
    <w:rsid w:val="00DF75D7"/>
    <w:rsid w:val="00E55F2C"/>
    <w:rsid w:val="00F77007"/>
    <w:rsid w:val="00F8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7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471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4715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A0471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86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itationmachine.net/apa/cite-a-book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ukrlit.org/transliteratsii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orcid.org/register" TargetMode="External"/><Relationship Id="rId11" Type="http://schemas.openxmlformats.org/officeDocument/2006/relationships/hyperlink" Target="https://www.crossref.org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calc.ru/transliteratsyya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ranslit.kh.ua/?lat&amp;passpor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69EC1-E7E6-4114-95A1-C08980679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3014</Words>
  <Characters>1719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</dc:creator>
  <cp:lastModifiedBy>MAN</cp:lastModifiedBy>
  <cp:revision>4</cp:revision>
  <cp:lastPrinted>2020-02-19T14:13:00Z</cp:lastPrinted>
  <dcterms:created xsi:type="dcterms:W3CDTF">2021-10-30T12:29:00Z</dcterms:created>
  <dcterms:modified xsi:type="dcterms:W3CDTF">2022-02-01T16:14:00Z</dcterms:modified>
</cp:coreProperties>
</file>