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91BD2" w14:textId="77777777" w:rsidR="00FF134C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2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ПЕРЕВІРЯЄМО</w:t>
      </w:r>
      <w:r w:rsidRPr="00FF1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РОБОТИ НА ПЛАГІАТ ЗА ДОПОМОГОЮ </w:t>
      </w:r>
    </w:p>
    <w:p w14:paraId="296A8EB8" w14:textId="7603A363" w:rsidR="00813E2F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F1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СЕРВІСУ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FF1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UNICHECK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04A0060E" w14:textId="77777777" w:rsidR="00FF134C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134C" w14:paraId="53752722" w14:textId="77777777" w:rsidTr="00FF134C">
        <w:tc>
          <w:tcPr>
            <w:tcW w:w="4672" w:type="dxa"/>
          </w:tcPr>
          <w:p w14:paraId="2C6D9D2F" w14:textId="5128A801" w:rsidR="00FF134C" w:rsidRDefault="00FF134C" w:rsidP="00FF134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1FC1FCD1" wp14:editId="5F6D7D3E">
                  <wp:simplePos x="0" y="0"/>
                  <wp:positionH relativeFrom="margin">
                    <wp:posOffset>557530</wp:posOffset>
                  </wp:positionH>
                  <wp:positionV relativeFrom="margin">
                    <wp:posOffset>123825</wp:posOffset>
                  </wp:positionV>
                  <wp:extent cx="1943100" cy="571500"/>
                  <wp:effectExtent l="0" t="0" r="0" b="0"/>
                  <wp:wrapSquare wrapText="bothSides"/>
                  <wp:docPr id="1" name="Рисунок 1" descr="ДНТБ України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НТБ України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14:paraId="0433D4BE" w14:textId="1BE8F3D7" w:rsidR="00FF134C" w:rsidRDefault="00FF134C" w:rsidP="00FF134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Helvetica Neue" w:eastAsia="Helvetica Neue" w:hAnsi="Helvetica Neue" w:cs="Helvetica Neue"/>
                <w:noProof/>
                <w:color w:val="006699"/>
                <w:sz w:val="21"/>
                <w:szCs w:val="21"/>
                <w:lang w:val="uk-UA" w:eastAsia="uk-UA"/>
              </w:rPr>
              <w:drawing>
                <wp:inline distT="0" distB="0" distL="0" distR="0" wp14:anchorId="52DF3222" wp14:editId="27435C80">
                  <wp:extent cx="1552575" cy="819150"/>
                  <wp:effectExtent l="0" t="0" r="9525" b="0"/>
                  <wp:docPr id="2" name="image1.png" descr="Unicheck logo vertical d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nicheck logo vertical dar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73" cy="8195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1938A5DB" w14:textId="77777777" w:rsidR="00813E2F" w:rsidRDefault="00813E2F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Arial" w:eastAsia="Arial" w:hAnsi="Arial" w:cs="Arial"/>
          <w:color w:val="1E1E1E"/>
          <w:sz w:val="23"/>
          <w:szCs w:val="23"/>
          <w:highlight w:val="white"/>
        </w:rPr>
      </w:pPr>
    </w:p>
    <w:p w14:paraId="2D3F8AA4" w14:textId="517B34E5" w:rsidR="00813E2F" w:rsidRPr="00302B78" w:rsidRDefault="00FF134C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З</w:t>
      </w:r>
      <w:r w:rsidRPr="00302B78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метою врегулювання процедури запобігання та виявлення плагіату в академічних текстах за авторства науково-педагогічних працівників, наукових працівників, здобувачів вищої освіти</w:t>
      </w:r>
      <w:r w:rsidR="003E7C65"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, магістрів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закладів вищої освіти та наукових установ, а також сприяння дотримання вимог наукової етики та поваги до інтелектуальних надбань, активізації самостійності й індивідуальності під час створення авторського твору та усвідомлення відповідальності за порушення загальноприйнятих правил цитування, на виконання </w:t>
      </w:r>
      <w:hyperlink r:id="rId9" w:anchor="Text">
        <w:r w:rsidRPr="00302B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/>
          </w:rPr>
          <w:t>листа МОН України «</w:t>
        </w:r>
      </w:hyperlink>
      <w:hyperlink r:id="rId10" w:anchor="Text">
        <w:r w:rsidRPr="00302B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highlight w:val="white"/>
            <w:u w:val="single"/>
            <w:lang w:val="uk-UA"/>
          </w:rPr>
          <w:t>Щодо рекомендацій з академічної доброчесності для закладів вищої освіти»</w:t>
        </w:r>
      </w:hyperlink>
      <w:hyperlink r:id="rId11" w:anchor="Text">
        <w:r w:rsidRPr="00302B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/>
          </w:rPr>
          <w:t xml:space="preserve"> від </w:t>
        </w:r>
      </w:hyperlink>
      <w:hyperlink r:id="rId12" w:anchor="Text">
        <w:r w:rsidRPr="00302B7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highlight w:val="white"/>
            <w:u w:val="single"/>
            <w:lang w:val="uk-UA"/>
          </w:rPr>
          <w:t>23.10.2018  № 1/9-650.</w:t>
        </w:r>
      </w:hyperlink>
      <w:r w:rsidRPr="00302B7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 </w:t>
      </w:r>
    </w:p>
    <w:p w14:paraId="28A2E9FC" w14:textId="77777777" w:rsidR="003E7C65" w:rsidRPr="00302B78" w:rsidRDefault="003E7C65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Державною науково-технічною бібліотекою України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укладено Договір про співпрацю з компанією «Unicheck Україна»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Відділ наукових та науково-дослідних робіт ДНТБ України проводить перевірку наукових статей, монографій, навчальних підручників, наукових, магістерських та дисертаційних робіт, а також іншої наукової продукції на виявлення збігів/ ідентичності/ схожості наукової продукції на плагіат. </w:t>
      </w:r>
    </w:p>
    <w:p w14:paraId="708762D2" w14:textId="79A98EDC" w:rsidR="003E7C65" w:rsidRPr="00302B78" w:rsidRDefault="003E7C65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  <w:t>Замовити послугу «Перевірки тексту на плагіат» в ДНТБ України</w:t>
      </w:r>
      <w:r w:rsidRPr="00302B78">
        <w:rPr>
          <w:rFonts w:ascii="Times New Roman" w:eastAsia="Times New Roman" w:hAnsi="Times New Roman" w:cs="Times New Roman"/>
          <w:color w:val="00B0F0"/>
          <w:sz w:val="28"/>
          <w:szCs w:val="28"/>
          <w:lang w:val="uk-UA"/>
        </w:rPr>
        <w:t xml:space="preserve">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можна за допомогою заповнення онлайн форми на офіційному сайті ДНТБ України за посиланням:</w:t>
      </w:r>
      <w:r w:rsidRPr="003E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FF134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http://surl.li/amdnp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чи замовити послугу за адресою</w:t>
      </w:r>
      <w:r w:rsidR="006621D6"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вул. Антоновича 180, </w:t>
      </w:r>
      <w:proofErr w:type="spellStart"/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каб</w:t>
      </w:r>
      <w:proofErr w:type="spellEnd"/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1403, 14 поверх, відділ наукових та науково-дослідних робіт. </w:t>
      </w:r>
    </w:p>
    <w:p w14:paraId="695B7E8D" w14:textId="2DCD538A" w:rsidR="003E7C65" w:rsidRPr="00302B78" w:rsidRDefault="003E7C65" w:rsidP="00FF134C">
      <w:pPr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  <w:t>П</w:t>
      </w:r>
      <w:r w:rsidR="006621D6" w:rsidRPr="00302B7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  <w:t>орядок оформлення</w:t>
      </w:r>
      <w:r w:rsidR="00FF134C" w:rsidRPr="00302B7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  <w:t xml:space="preserve"> онлайн послуги</w:t>
      </w:r>
      <w:r w:rsidR="006621D6" w:rsidRPr="00302B78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/>
        </w:rPr>
        <w:t>:</w:t>
      </w:r>
    </w:p>
    <w:p w14:paraId="7612E181" w14:textId="77777777" w:rsidR="003E7C65" w:rsidRPr="00302B78" w:rsidRDefault="003E7C65" w:rsidP="00FF13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1) Заповніть форму праворуч для запиту на послугу онлайн.</w:t>
      </w:r>
    </w:p>
    <w:p w14:paraId="43200D2B" w14:textId="77777777" w:rsidR="003E7C65" w:rsidRPr="00302B78" w:rsidRDefault="003E7C65" w:rsidP="00FF13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2) Очікуйте повідомлення від адміністратора на вказану Вами електронну адресу.</w:t>
      </w:r>
    </w:p>
    <w:p w14:paraId="5FA40D6D" w14:textId="77777777" w:rsidR="003E7C65" w:rsidRPr="00302B78" w:rsidRDefault="003E7C65" w:rsidP="00FF13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3) Отримайте рахунок для оплати послуг (відповідно до переліку платних послуг).</w:t>
      </w:r>
    </w:p>
    <w:p w14:paraId="29E37304" w14:textId="390A8E9B" w:rsidR="003E7C65" w:rsidRPr="00302B78" w:rsidRDefault="003E7C65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4) Надішліть електронну квитанцію про здійснення платежу адміністратору.</w:t>
      </w:r>
    </w:p>
    <w:p w14:paraId="650D8FFF" w14:textId="64137556" w:rsidR="00FF134C" w:rsidRPr="00FF134C" w:rsidRDefault="00FF134C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5) За результатами перевірки тексту на плагіат, на вказану Вами електронну пошту буде надіслано згенерований звіт про унікальність тексту та за необхідності висновок про проведену науково-технічну експертизу перевіреного до</w:t>
      </w:r>
      <w:r w:rsid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FF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умента.</w:t>
      </w:r>
    </w:p>
    <w:p w14:paraId="14E716D7" w14:textId="0599F505" w:rsidR="003E7C65" w:rsidRPr="00FF134C" w:rsidRDefault="003E7C65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За додатковою інформацією звертайтеся </w:t>
      </w:r>
      <w:r w:rsidR="006621D6"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спеціалістів відділу наукових та науково-дослідних робіт </w:t>
      </w:r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тел</w:t>
      </w:r>
      <w:proofErr w:type="spellEnd"/>
      <w:r w:rsidRPr="00302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(044) 521-93-57</w:t>
      </w:r>
      <w:r w:rsidRPr="00FF13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21D6" w:rsidRPr="00FF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email</w:t>
      </w:r>
      <w:r w:rsidR="006621D6" w:rsidRPr="00FF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hyperlink r:id="rId14" w:history="1">
        <w:r w:rsidR="006621D6" w:rsidRPr="006621D6">
          <w:rPr>
            <w:rStyle w:val="a4"/>
            <w:rFonts w:ascii="Times New Roman" w:hAnsi="Times New Roman" w:cs="Times New Roman"/>
            <w:sz w:val="28"/>
            <w:szCs w:val="28"/>
          </w:rPr>
          <w:t>augunas@dntb.gov.ua</w:t>
        </w:r>
      </w:hyperlink>
      <w:r w:rsidR="006621D6" w:rsidRPr="006621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15" w:history="1">
        <w:r w:rsidR="006621D6" w:rsidRPr="006621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kaluzhna</w:t>
        </w:r>
        <w:r w:rsidR="006621D6" w:rsidRPr="00FF134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621D6" w:rsidRPr="006621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dntb</w:t>
        </w:r>
        <w:r w:rsidR="006621D6" w:rsidRPr="00FF13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621D6" w:rsidRPr="006621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621D6" w:rsidRPr="00FF13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1D6" w:rsidRPr="006621D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6621D6" w:rsidRPr="00FF1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6B98A" w14:textId="77777777" w:rsidR="00813E2F" w:rsidRPr="00FF134C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302B78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/>
        </w:rPr>
        <w:t>Що таке</w:t>
      </w:r>
      <w:r w:rsidRPr="00FF134C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Unicheck?</w:t>
      </w:r>
    </w:p>
    <w:p w14:paraId="5608A585" w14:textId="77777777" w:rsidR="00813E2F" w:rsidRPr="00302B78" w:rsidRDefault="00FF134C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F134C">
        <w:rPr>
          <w:rFonts w:ascii="Times New Roman" w:eastAsia="Times New Roman" w:hAnsi="Times New Roman" w:cs="Times New Roman"/>
          <w:b/>
          <w:color w:val="00B0F0"/>
          <w:sz w:val="28"/>
          <w:szCs w:val="28"/>
          <w:highlight w:val="white"/>
        </w:rPr>
        <w:t>Unicheck</w:t>
      </w:r>
      <w:r w:rsidRPr="00FF134C">
        <w:rPr>
          <w:rFonts w:ascii="Times New Roman" w:eastAsia="Times New Roman" w:hAnsi="Times New Roman" w:cs="Times New Roman"/>
          <w:color w:val="00B0F0"/>
          <w:sz w:val="28"/>
          <w:szCs w:val="28"/>
          <w:highlight w:val="white"/>
        </w:rPr>
        <w:t xml:space="preserve"> </w:t>
      </w:r>
      <w:r w:rsidRPr="003E7C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– </w:t>
      </w:r>
      <w:r w:rsidRPr="00302B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онлайн-сервіс пошуку плагіату, який перевіряє текстові документи на наявність запозичених частин тексту з відкритих джерел в Інтернеті чи внутрішньої бази документі</w:t>
      </w:r>
      <w:proofErr w:type="gramStart"/>
      <w:r w:rsidRPr="00302B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в</w:t>
      </w:r>
      <w:proofErr w:type="gramEnd"/>
      <w:r w:rsidRPr="00302B7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</w:t>
      </w:r>
    </w:p>
    <w:p w14:paraId="5CE44999" w14:textId="77777777" w:rsidR="00813E2F" w:rsidRPr="00302B78" w:rsidRDefault="00FF134C" w:rsidP="00FF134C">
      <w:pPr>
        <w:pStyle w:val="4"/>
        <w:spacing w:before="0" w:after="12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B0F0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b/>
          <w:i w:val="0"/>
          <w:color w:val="00B0F0"/>
          <w:sz w:val="28"/>
          <w:szCs w:val="28"/>
          <w:highlight w:val="white"/>
          <w:lang w:val="uk-UA"/>
        </w:rPr>
        <w:t>Функціонал сервісу Unicheck</w:t>
      </w:r>
    </w:p>
    <w:p w14:paraId="3CE864FF" w14:textId="77777777" w:rsidR="00813E2F" w:rsidRPr="00302B78" w:rsidRDefault="00FF134C" w:rsidP="00FF13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302B7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Система здатна на автоматичне визначення заміни символів і літер в тексті, а також на зворотну автоматичну підставляння в текст правильних символів і пошук на плагіат модифікованої версії. Сторінка тексту перевіряється за 2-4 секунди. В результаті перевірки система видає звіт, який містить різнокольорові маркери в тексті, якими виділяється плагіат, посилання та цитати. Також у звіті можливо переглянути джерела плагіату та виключити цитати та джерела з невеликою кількістю текстових збігів з результатів пошуку. Перевірка здійснюється </w:t>
      </w:r>
      <w:r w:rsidRPr="00302B78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online</w:t>
      </w:r>
      <w:r w:rsidRPr="00302B7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через Інтернет або </w:t>
      </w:r>
      <w:r w:rsidRPr="00302B78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offline</w:t>
      </w:r>
      <w:r w:rsidRPr="00302B7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серед файлів, які завантажені у бібліотеку.</w:t>
      </w:r>
    </w:p>
    <w:p w14:paraId="136FF5D0" w14:textId="77777777" w:rsidR="00813E2F" w:rsidRPr="00FF134C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302B78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/>
        </w:rPr>
        <w:t>Які переваги надає сервіс</w:t>
      </w:r>
      <w:r w:rsidRPr="00FF134C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</w:t>
      </w:r>
      <w:r w:rsidRPr="00FF134C">
        <w:rPr>
          <w:rFonts w:ascii="Times New Roman" w:eastAsia="Times New Roman" w:hAnsi="Times New Roman" w:cs="Times New Roman"/>
          <w:b/>
          <w:color w:val="00B0F0"/>
          <w:sz w:val="28"/>
          <w:szCs w:val="28"/>
          <w:highlight w:val="white"/>
        </w:rPr>
        <w:t>Unicheck</w:t>
      </w:r>
      <w:r w:rsidRPr="00FF134C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?</w:t>
      </w:r>
    </w:p>
    <w:p w14:paraId="4935DC37" w14:textId="77777777" w:rsidR="00813E2F" w:rsidRPr="00302B78" w:rsidRDefault="00FF134C" w:rsidP="00FF13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Завдяки зручному функціоналу сервіс дозволяє порівнювати наукові роботи не тільки з інтернет-джерелами, а й з академічною базою закладів вищої освіти</w:t>
      </w:r>
      <w:r w:rsidRPr="00302B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Pr="00302B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також з усіма документами в певному обліковому записі.</w:t>
      </w:r>
    </w:p>
    <w:p w14:paraId="78F7BE4C" w14:textId="5D9B84BB" w:rsidR="00813E2F" w:rsidRPr="00302B78" w:rsidRDefault="00FF134C" w:rsidP="00FF134C">
      <w:pPr>
        <w:pStyle w:val="4"/>
        <w:shd w:val="clear" w:color="auto" w:fill="FFFFFF"/>
        <w:spacing w:before="0" w:after="12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B0F0"/>
          <w:sz w:val="28"/>
          <w:szCs w:val="28"/>
          <w:lang w:val="uk-UA"/>
        </w:rPr>
      </w:pPr>
      <w:r w:rsidRPr="00302B78">
        <w:rPr>
          <w:rFonts w:ascii="Times New Roman" w:eastAsia="Times New Roman" w:hAnsi="Times New Roman" w:cs="Times New Roman"/>
          <w:b/>
          <w:i w:val="0"/>
          <w:color w:val="00B0F0"/>
          <w:sz w:val="28"/>
          <w:szCs w:val="28"/>
          <w:lang w:val="uk-UA"/>
        </w:rPr>
        <w:t>Корисні посилання щодо запобігання академічного плагіату:</w:t>
      </w:r>
    </w:p>
    <w:p w14:paraId="534C7174" w14:textId="77777777" w:rsidR="00813E2F" w:rsidRPr="003E7C65" w:rsidRDefault="00302B78" w:rsidP="00FF134C">
      <w:pPr>
        <w:pStyle w:val="4"/>
        <w:numPr>
          <w:ilvl w:val="0"/>
          <w:numId w:val="2"/>
        </w:numPr>
        <w:shd w:val="clear" w:color="auto" w:fill="FFFFFF"/>
        <w:spacing w:before="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i w:val="0"/>
          <w:color w:val="444444"/>
          <w:sz w:val="28"/>
          <w:szCs w:val="28"/>
        </w:rPr>
      </w:pPr>
      <w:hyperlink r:id="rId16">
        <w:r w:rsidR="00FF134C" w:rsidRPr="00302B78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  <w:lang w:val="uk-UA"/>
          </w:rPr>
          <w:t xml:space="preserve">Огляд онлайн-сервісу </w:t>
        </w:r>
        <w:r w:rsidR="00FF134C" w:rsidRPr="00302B78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  <w:lang w:val="en-US"/>
          </w:rPr>
          <w:t>Unicheck</w:t>
        </w:r>
        <w:r w:rsidR="00FF134C" w:rsidRPr="003E7C65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</w:rPr>
          <w:t xml:space="preserve"> </w:t>
        </w:r>
        <w:r w:rsidR="00FF134C" w:rsidRPr="00302B78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  <w:lang w:val="uk-UA"/>
          </w:rPr>
          <w:t xml:space="preserve">перевірки </w:t>
        </w:r>
        <w:r w:rsidR="00FF134C" w:rsidRPr="003E7C65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</w:rPr>
          <w:t>плагіат</w:t>
        </w:r>
      </w:hyperlink>
      <w:r w:rsidR="00FF134C" w:rsidRPr="003E7C65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;</w:t>
      </w:r>
    </w:p>
    <w:p w14:paraId="36A9551E" w14:textId="77777777" w:rsidR="00813E2F" w:rsidRPr="00302B78" w:rsidRDefault="00302B78" w:rsidP="00FF134C">
      <w:pPr>
        <w:pStyle w:val="4"/>
        <w:numPr>
          <w:ilvl w:val="0"/>
          <w:numId w:val="2"/>
        </w:numPr>
        <w:spacing w:before="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uk-UA"/>
        </w:rPr>
      </w:pPr>
      <w:hyperlink r:id="rId17" w:anchor="Text">
        <w:r w:rsidR="00FF134C" w:rsidRPr="00302B78">
          <w:rPr>
            <w:rFonts w:ascii="Times New Roman" w:eastAsia="Times New Roman" w:hAnsi="Times New Roman" w:cs="Times New Roman"/>
            <w:i w:val="0"/>
            <w:color w:val="0000FF"/>
            <w:sz w:val="28"/>
            <w:szCs w:val="28"/>
            <w:u w:val="single"/>
            <w:lang w:val="uk-UA"/>
          </w:rPr>
          <w:t>Рекомендації щодо запобігання академічному плагіату та його виявлення в наукових роботах (лист МОН від 15.08.2018 р. № 1/11-8681)</w:t>
        </w:r>
      </w:hyperlink>
      <w:r w:rsidR="00FF134C" w:rsidRPr="00302B78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uk-UA"/>
        </w:rPr>
        <w:t>.</w:t>
      </w:r>
    </w:p>
    <w:p w14:paraId="193341E8" w14:textId="77777777" w:rsidR="00813E2F" w:rsidRPr="003E7C65" w:rsidRDefault="00813E2F" w:rsidP="00FF1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D3037" w14:textId="77777777" w:rsidR="00813E2F" w:rsidRPr="00FF134C" w:rsidRDefault="00FF134C" w:rsidP="00FF134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134C">
        <w:rPr>
          <w:rFonts w:ascii="Times New Roman" w:eastAsia="Times New Roman" w:hAnsi="Times New Roman" w:cs="Times New Roman"/>
          <w:b/>
          <w:bCs/>
          <w:sz w:val="28"/>
          <w:szCs w:val="28"/>
        </w:rPr>
        <w:t>#Unichek</w:t>
      </w:r>
    </w:p>
    <w:sectPr w:rsidR="00813E2F" w:rsidRPr="00FF134C" w:rsidSect="00FF134C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5182"/>
    <w:multiLevelType w:val="hybridMultilevel"/>
    <w:tmpl w:val="398051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E6813D5"/>
    <w:multiLevelType w:val="multilevel"/>
    <w:tmpl w:val="30CA1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2F"/>
    <w:rsid w:val="00302B78"/>
    <w:rsid w:val="003E7C65"/>
    <w:rsid w:val="006621D6"/>
    <w:rsid w:val="00813E2F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60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B43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360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5B4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B435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B4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Emphasis"/>
    <w:basedOn w:val="a0"/>
    <w:uiPriority w:val="20"/>
    <w:qFormat/>
    <w:rsid w:val="005B43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A696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71521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F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60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B43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360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5B4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B435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B4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Emphasis"/>
    <w:basedOn w:val="a0"/>
    <w:uiPriority w:val="20"/>
    <w:qFormat/>
    <w:rsid w:val="005B43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A696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71521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F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url.li/amdn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rada/show/v8681729-18" TargetMode="External"/><Relationship Id="rId17" Type="http://schemas.openxmlformats.org/officeDocument/2006/relationships/hyperlink" Target="https://zakon.rada.gov.ua/rada/show/v8681729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unicheck.com/hc/uk/categories/360002254899-%D0%92%D1%96%D0%B4%D0%B5%D0%BE%D1%96%D0%BD%D1%81%D1%82%D1%80%D1%83%D0%BA%D1%86%D1%96%D1%97%D0%B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rada/show/v8681729-18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luzhna@dntb.gov.ua" TargetMode="External"/><Relationship Id="rId10" Type="http://schemas.openxmlformats.org/officeDocument/2006/relationships/hyperlink" Target="https://zakon.rada.gov.ua/rada/show/v8681729-1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rada/show/v8681729-18" TargetMode="External"/><Relationship Id="rId14" Type="http://schemas.openxmlformats.org/officeDocument/2006/relationships/hyperlink" Target="mailto:augunas@dntb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vJTqgwTWX0+EgnVowUSSNEx2lg==">AMUW2mWjqluTBCNscm7GJo/bTXG/gQYYlI5BgieBC3hrSiQB2qSjUbOAFU7YjlFGgYo/iabqiTuoJGPMLiEQHkf8GmrpYeyWBnDCqVXRH5Cz/fYjlEJzrac=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dcterms:created xsi:type="dcterms:W3CDTF">2021-08-18T11:41:00Z</dcterms:created>
  <dcterms:modified xsi:type="dcterms:W3CDTF">2021-10-25T08:20:00Z</dcterms:modified>
</cp:coreProperties>
</file>