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340" w:rsidRDefault="005B3653" w:rsidP="005B3653">
      <w:r>
        <w:t>Доброго дня делегати конференції!</w:t>
      </w:r>
    </w:p>
    <w:p w:rsidR="005B3653" w:rsidRDefault="005B3653" w:rsidP="005B3653">
      <w:r>
        <w:t>Пропонуємо Вам ознайомитись з короткою інструкцією по основним моментам голосування.</w:t>
      </w:r>
    </w:p>
    <w:p w:rsidR="005B3653" w:rsidRDefault="005B3653" w:rsidP="005B3653">
      <w:r>
        <w:t>Попередньо Вам був надісланий лист наступного змісту:</w:t>
      </w:r>
    </w:p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5"/>
      </w:tblGrid>
      <w:tr w:rsidR="005B3653" w:rsidTr="00782BC5">
        <w:tc>
          <w:tcPr>
            <w:tcW w:w="9855" w:type="dxa"/>
          </w:tcPr>
          <w:p w:rsidR="005B3653" w:rsidRDefault="005B3653" w:rsidP="005B3653">
            <w:r>
              <w:object w:dxaOrig="4320" w:dyaOrig="30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5.7pt;height:216.6pt" o:ole="">
                  <v:imagedata r:id="rId5" o:title=""/>
                </v:shape>
                <o:OLEObject Type="Embed" ProgID="PBrush" ShapeID="_x0000_i1025" DrawAspect="Content" ObjectID="_1676821897" r:id="rId6"/>
              </w:object>
            </w:r>
          </w:p>
        </w:tc>
      </w:tr>
    </w:tbl>
    <w:p w:rsidR="005B3653" w:rsidRDefault="005B3653" w:rsidP="005B3653">
      <w:r>
        <w:t>Після того як Ви перейдете за посиланням,</w:t>
      </w:r>
      <w:r w:rsidR="00782BC5">
        <w:t xml:space="preserve"> відкриється форма для реєстрації в якій </w:t>
      </w:r>
      <w:r>
        <w:t xml:space="preserve">необхідно буде заповнити </w:t>
      </w:r>
      <w:r w:rsidR="00782BC5">
        <w:t xml:space="preserve">всі поля та </w:t>
      </w:r>
      <w:proofErr w:type="spellStart"/>
      <w:r w:rsidR="00782BC5">
        <w:t>клікнути</w:t>
      </w:r>
      <w:proofErr w:type="spellEnd"/>
      <w:r w:rsidR="00782BC5">
        <w:t xml:space="preserve"> по кнопці «</w:t>
      </w:r>
      <w:proofErr w:type="spellStart"/>
      <w:r w:rsidR="00782BC5">
        <w:t>Зарегистрироваться</w:t>
      </w:r>
      <w:proofErr w:type="spellEnd"/>
      <w:r w:rsidR="00782BC5">
        <w:t>» (синя кнопка на картинці знизу).</w:t>
      </w:r>
    </w:p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782BC5" w:rsidTr="00782BC5">
        <w:tc>
          <w:tcPr>
            <w:tcW w:w="9855" w:type="dxa"/>
          </w:tcPr>
          <w:p w:rsidR="00782BC5" w:rsidRDefault="00782BC5" w:rsidP="005B3653">
            <w:r>
              <w:object w:dxaOrig="14730" w:dyaOrig="10875">
                <v:shape id="_x0000_i1026" type="#_x0000_t75" style="width:481.4pt;height:355.75pt" o:ole="">
                  <v:imagedata r:id="rId7" o:title=""/>
                </v:shape>
                <o:OLEObject Type="Embed" ProgID="PBrush" ShapeID="_x0000_i1026" DrawAspect="Content" ObjectID="_1676821898" r:id="rId8"/>
              </w:object>
            </w:r>
          </w:p>
        </w:tc>
      </w:tr>
    </w:tbl>
    <w:p w:rsidR="00782BC5" w:rsidRDefault="00782BC5" w:rsidP="005B3653"/>
    <w:p w:rsidR="00782BC5" w:rsidRDefault="00782BC5" w:rsidP="005B3653">
      <w:r>
        <w:t xml:space="preserve">Після натиску кнопки </w:t>
      </w:r>
      <w:r>
        <w:t>«</w:t>
      </w:r>
      <w:proofErr w:type="spellStart"/>
      <w:r>
        <w:t>Зарегистрироваться</w:t>
      </w:r>
      <w:proofErr w:type="spellEnd"/>
      <w:r>
        <w:t>»</w:t>
      </w:r>
      <w:r>
        <w:t xml:space="preserve"> на екрані висвітиться повідомлення наступного змісту:</w:t>
      </w:r>
    </w:p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782BC5" w:rsidTr="00782BC5">
        <w:tc>
          <w:tcPr>
            <w:tcW w:w="9855" w:type="dxa"/>
          </w:tcPr>
          <w:p w:rsidR="00782BC5" w:rsidRDefault="00782BC5" w:rsidP="005B3653">
            <w:r>
              <w:object w:dxaOrig="13020" w:dyaOrig="6630">
                <v:shape id="_x0000_i1027" type="#_x0000_t75" style="width:482.05pt;height:245.3pt" o:ole="">
                  <v:imagedata r:id="rId9" o:title=""/>
                </v:shape>
                <o:OLEObject Type="Embed" ProgID="PBrush" ShapeID="_x0000_i1027" DrawAspect="Content" ObjectID="_1676821899" r:id="rId10"/>
              </w:object>
            </w:r>
          </w:p>
        </w:tc>
      </w:tr>
    </w:tbl>
    <w:p w:rsidR="00782BC5" w:rsidRDefault="00782BC5" w:rsidP="005B3653">
      <w:r>
        <w:t>В день голосування (10.03.2021 р.) після того як член лічильної комісії разом з головою підтвердить вашу реєстрацію на вказану Вами електронну адресу під час реєстрації прийде електронний лист з персональним посиланням для підключення до конференції.</w:t>
      </w:r>
    </w:p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782BC5" w:rsidTr="00782BC5">
        <w:tc>
          <w:tcPr>
            <w:tcW w:w="9855" w:type="dxa"/>
          </w:tcPr>
          <w:p w:rsidR="00782BC5" w:rsidRDefault="00782BC5" w:rsidP="005B3653">
            <w:r>
              <w:object w:dxaOrig="15630" w:dyaOrig="8340">
                <v:shape id="_x0000_i1028" type="#_x0000_t75" style="width:481.4pt;height:256.9pt" o:ole="">
                  <v:imagedata r:id="rId11" o:title=""/>
                </v:shape>
                <o:OLEObject Type="Embed" ProgID="PBrush" ShapeID="_x0000_i1028" DrawAspect="Content" ObjectID="_1676821900" r:id="rId12"/>
              </w:object>
            </w:r>
          </w:p>
        </w:tc>
      </w:tr>
    </w:tbl>
    <w:p w:rsidR="00782BC5" w:rsidRDefault="00782BC5" w:rsidP="005B3653">
      <w:r w:rsidRPr="00782BC5">
        <w:rPr>
          <w:color w:val="FF0000"/>
        </w:rPr>
        <w:t>ЗВЕРТАЄМО ВАШУ УВАГУ</w:t>
      </w:r>
      <w:r>
        <w:t>: Описані вище листи можуть приходити в англомовному варіанті.</w:t>
      </w:r>
    </w:p>
    <w:p w:rsidR="00D71070" w:rsidRPr="00D71070" w:rsidRDefault="00D71070" w:rsidP="005B3653">
      <w:pPr>
        <w:rPr>
          <w:lang w:val="ru-RU"/>
        </w:rPr>
      </w:pPr>
      <w:r>
        <w:t xml:space="preserve">Також </w:t>
      </w:r>
      <w:r w:rsidRPr="00D71070">
        <w:rPr>
          <w:color w:val="FF0000"/>
        </w:rPr>
        <w:t>НАГАДУЄМО</w:t>
      </w:r>
      <w:r>
        <w:rPr>
          <w:color w:val="FF0000"/>
        </w:rPr>
        <w:t>!</w:t>
      </w:r>
      <w:r>
        <w:t xml:space="preserve"> Для того що б Ви мали змогу прийняти участь у голосуванні у Вас на персональному комп’ютері або телефоні повинна бути попередньо встановлена програма </w:t>
      </w:r>
      <w:r>
        <w:rPr>
          <w:lang w:val="en-US"/>
        </w:rPr>
        <w:t>Zoom</w:t>
      </w:r>
      <w:r>
        <w:rPr>
          <w:lang w:val="ru-RU"/>
        </w:rPr>
        <w:t>.</w:t>
      </w:r>
    </w:p>
    <w:p w:rsidR="00D71070" w:rsidRDefault="00D71070">
      <w:r>
        <w:br w:type="page"/>
      </w:r>
    </w:p>
    <w:p w:rsidR="00782BC5" w:rsidRDefault="00D71070" w:rsidP="005B3653">
      <w:r>
        <w:lastRenderedPageBreak/>
        <w:t>Після початку конференції 10.03.2021 р. о 10:30 ви зможете підключитись до конференції перейшовши</w:t>
      </w:r>
      <w:r>
        <w:rPr>
          <w:lang w:val="ru-RU"/>
        </w:rPr>
        <w:t xml:space="preserve"> за </w:t>
      </w:r>
      <w:proofErr w:type="spellStart"/>
      <w:r>
        <w:rPr>
          <w:lang w:val="ru-RU"/>
        </w:rPr>
        <w:t>посиланням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вказаним</w:t>
      </w:r>
      <w:proofErr w:type="spellEnd"/>
      <w:r>
        <w:rPr>
          <w:lang w:val="ru-RU"/>
        </w:rPr>
        <w:t xml:space="preserve"> в </w:t>
      </w:r>
      <w:proofErr w:type="spellStart"/>
      <w:r>
        <w:rPr>
          <w:lang w:val="ru-RU"/>
        </w:rPr>
        <w:t>листі</w:t>
      </w:r>
      <w:proofErr w:type="spellEnd"/>
      <w:r>
        <w:rPr>
          <w:lang w:val="ru-RU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5"/>
      </w:tblGrid>
      <w:tr w:rsidR="00D71070" w:rsidTr="00D71070">
        <w:tc>
          <w:tcPr>
            <w:tcW w:w="9855" w:type="dxa"/>
          </w:tcPr>
          <w:p w:rsidR="00D71070" w:rsidRDefault="00D71070" w:rsidP="005B3653">
            <w:r>
              <w:object w:dxaOrig="15435" w:dyaOrig="8085">
                <v:shape id="_x0000_i1029" type="#_x0000_t75" style="width:481.4pt;height:252pt" o:ole="">
                  <v:imagedata r:id="rId13" o:title=""/>
                </v:shape>
                <o:OLEObject Type="Embed" ProgID="PBrush" ShapeID="_x0000_i1029" DrawAspect="Content" ObjectID="_1676821901" r:id="rId14"/>
              </w:object>
            </w:r>
          </w:p>
        </w:tc>
      </w:tr>
    </w:tbl>
    <w:p w:rsidR="00D71070" w:rsidRDefault="00D71070" w:rsidP="005B3653">
      <w:r>
        <w:t xml:space="preserve">Після чого відкриється нове вікно в браузері де потрібно буде натиснути кнопку «Відкрити </w:t>
      </w:r>
      <w:r>
        <w:rPr>
          <w:lang w:val="en-US"/>
        </w:rPr>
        <w:t>Zoom</w:t>
      </w:r>
      <w:r w:rsidRPr="00D71070">
        <w:t xml:space="preserve"> </w:t>
      </w:r>
      <w:r>
        <w:rPr>
          <w:lang w:val="en-US"/>
        </w:rPr>
        <w:t>Meetings</w:t>
      </w:r>
      <w:r>
        <w:t xml:space="preserve">». Після чого у Вас автоматично програма </w:t>
      </w:r>
      <w:r>
        <w:rPr>
          <w:lang w:val="en-US"/>
        </w:rPr>
        <w:t>Zoom</w:t>
      </w:r>
      <w:r w:rsidRPr="00D71070">
        <w:rPr>
          <w:lang w:val="ru-RU"/>
        </w:rPr>
        <w:t xml:space="preserve"> </w:t>
      </w:r>
      <w:r>
        <w:t xml:space="preserve">яка підключить Вас до конференції. </w:t>
      </w:r>
      <w:r w:rsidR="00F82F79">
        <w:t>Після підключення на екрані з’явиться повідомлення: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720"/>
      </w:tblGrid>
      <w:tr w:rsidR="00F82F79" w:rsidTr="00F82F79">
        <w:trPr>
          <w:trHeight w:val="6822"/>
          <w:jc w:val="center"/>
        </w:trPr>
        <w:tc>
          <w:tcPr>
            <w:tcW w:w="6656" w:type="dxa"/>
            <w:vAlign w:val="center"/>
          </w:tcPr>
          <w:p w:rsidR="00F82F79" w:rsidRDefault="00F82F79" w:rsidP="00F82F79">
            <w:pPr>
              <w:jc w:val="center"/>
            </w:pPr>
            <w:r>
              <w:object w:dxaOrig="9975" w:dyaOrig="9750">
                <v:shape id="_x0000_i1030" type="#_x0000_t75" style="width:325.2pt;height:317.9pt" o:ole="">
                  <v:imagedata r:id="rId15" o:title=""/>
                </v:shape>
                <o:OLEObject Type="Embed" ProgID="PBrush" ShapeID="_x0000_i1030" DrawAspect="Content" ObjectID="_1676821902" r:id="rId16"/>
              </w:object>
            </w:r>
          </w:p>
        </w:tc>
      </w:tr>
    </w:tbl>
    <w:p w:rsidR="00F82F79" w:rsidRDefault="00F82F79" w:rsidP="005B3653">
      <w:r w:rsidRPr="00F82F79">
        <w:rPr>
          <w:color w:val="FF0000"/>
        </w:rPr>
        <w:t>Після того як з’явиться дане повідомлення не закривайте програму!</w:t>
      </w:r>
      <w:r>
        <w:t xml:space="preserve"> Вам необхідно буде почекати поки адміністратор Вас підключить до конференції, максимальний час очікування 5 хв.</w:t>
      </w:r>
    </w:p>
    <w:p w:rsidR="00F82F79" w:rsidRDefault="00F82F79">
      <w:r>
        <w:br w:type="page"/>
      </w:r>
    </w:p>
    <w:p w:rsidR="00F82F79" w:rsidRDefault="00507E58" w:rsidP="005B3653">
      <w:r>
        <w:lastRenderedPageBreak/>
        <w:t xml:space="preserve">Після того як Вас підключили до конференції на екрані висвітиться бюлетень для голосування який матиме </w:t>
      </w:r>
      <w:proofErr w:type="spellStart"/>
      <w:r>
        <w:t>вигля</w:t>
      </w:r>
      <w:proofErr w:type="spellEnd"/>
      <w: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5"/>
      </w:tblGrid>
      <w:tr w:rsidR="00507E58" w:rsidTr="00507E58">
        <w:tc>
          <w:tcPr>
            <w:tcW w:w="9855" w:type="dxa"/>
          </w:tcPr>
          <w:p w:rsidR="00507E58" w:rsidRDefault="00507E58" w:rsidP="005B3653">
            <w:r>
              <w:object w:dxaOrig="17235" w:dyaOrig="9870">
                <v:shape id="_x0000_i1031" type="#_x0000_t75" style="width:481.4pt;height:275.8pt" o:ole="">
                  <v:imagedata r:id="rId17" o:title=""/>
                </v:shape>
                <o:OLEObject Type="Embed" ProgID="PBrush" ShapeID="_x0000_i1031" DrawAspect="Content" ObjectID="_1676821903" r:id="rId18"/>
              </w:object>
            </w:r>
          </w:p>
        </w:tc>
      </w:tr>
      <w:tr w:rsidR="00507E58" w:rsidTr="00507E58">
        <w:tc>
          <w:tcPr>
            <w:tcW w:w="9855" w:type="dxa"/>
          </w:tcPr>
          <w:p w:rsidR="00507E58" w:rsidRDefault="00507E58" w:rsidP="005B3653">
            <w:r>
              <w:object w:dxaOrig="17250" w:dyaOrig="9870">
                <v:shape id="_x0000_i1032" type="#_x0000_t75" style="width:481.4pt;height:275.2pt" o:ole="">
                  <v:imagedata r:id="rId19" o:title=""/>
                </v:shape>
                <o:OLEObject Type="Embed" ProgID="PBrush" ShapeID="_x0000_i1032" DrawAspect="Content" ObjectID="_1676821904" r:id="rId20"/>
              </w:object>
            </w:r>
          </w:p>
        </w:tc>
      </w:tr>
    </w:tbl>
    <w:p w:rsidR="00507E58" w:rsidRDefault="00493A10" w:rsidP="005B3653">
      <w:pPr>
        <w:rPr>
          <w:color w:val="FF0000"/>
        </w:rPr>
      </w:pPr>
      <w:r>
        <w:t xml:space="preserve">Бюлетень (з технічних причин) розбитий на частини по 9-ть кандидатів. Кожна частина має додаткову позицію «Не підтримую жодного кандидата під № **-**». Для того що б прийняти участь у голосуванні Вам необхідно навпроти кандидата котрого Ви </w:t>
      </w:r>
      <w:r w:rsidRPr="00493A10">
        <w:rPr>
          <w:color w:val="FF0000"/>
        </w:rPr>
        <w:t>ПІДТРИМУЄТЕ</w:t>
      </w:r>
      <w:r>
        <w:t xml:space="preserve"> проставити відмітку. Як що жодного з кандидатів в</w:t>
      </w:r>
      <w:r w:rsidR="00EA6D07">
        <w:t xml:space="preserve"> одному</w:t>
      </w:r>
      <w:r>
        <w:t xml:space="preserve"> полі Ви не підтримуєте</w:t>
      </w:r>
      <w:r w:rsidR="00EA6D07">
        <w:t>,</w:t>
      </w:r>
      <w:r>
        <w:t xml:space="preserve"> необхідно проставити відмітку навпроти позиції: </w:t>
      </w:r>
      <w:r w:rsidRPr="00493A10">
        <w:rPr>
          <w:color w:val="FF0000"/>
        </w:rPr>
        <w:t>«Не підтримую жодного кандидата під № **-**»</w:t>
      </w:r>
      <w:r>
        <w:rPr>
          <w:color w:val="FF0000"/>
        </w:rPr>
        <w:t>.</w:t>
      </w:r>
    </w:p>
    <w:p w:rsidR="00493A10" w:rsidRDefault="00493A10" w:rsidP="005B3653">
      <w:r>
        <w:rPr>
          <w:color w:val="FF0000"/>
        </w:rPr>
        <w:t xml:space="preserve">УВАГА! </w:t>
      </w:r>
      <w:r>
        <w:t xml:space="preserve"> Як що в ОДНОМУ ПОЛІ буде проставлена відмітка за кандидата</w:t>
      </w:r>
      <w:r w:rsidR="00EA6D07">
        <w:t>(</w:t>
      </w:r>
      <w:proofErr w:type="spellStart"/>
      <w:r w:rsidR="00EA6D07">
        <w:t>ів</w:t>
      </w:r>
      <w:proofErr w:type="spellEnd"/>
      <w:r w:rsidR="00EA6D07">
        <w:t>)</w:t>
      </w:r>
      <w:r>
        <w:t xml:space="preserve"> та навпроти позиції </w:t>
      </w:r>
      <w:r>
        <w:t>«Не підтримую жодного кандидата під № **-**»</w:t>
      </w:r>
      <w:r>
        <w:t xml:space="preserve">, такий бюлетень буде Вважатись </w:t>
      </w:r>
      <w:r w:rsidR="00EA6D07">
        <w:t>–</w:t>
      </w:r>
      <w:r>
        <w:t xml:space="preserve"> </w:t>
      </w:r>
      <w:r w:rsidRPr="00493A10">
        <w:rPr>
          <w:color w:val="FF0000"/>
        </w:rPr>
        <w:t>ЗІПСОВАНИМ</w:t>
      </w:r>
      <w:r w:rsidR="00EA6D07">
        <w:rPr>
          <w:color w:val="FF0000"/>
        </w:rPr>
        <w:t xml:space="preserve"> (див. мал. нижче)</w:t>
      </w:r>
      <w: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5"/>
      </w:tblGrid>
      <w:tr w:rsidR="00493A10" w:rsidTr="00493A10">
        <w:tc>
          <w:tcPr>
            <w:tcW w:w="9855" w:type="dxa"/>
          </w:tcPr>
          <w:p w:rsidR="00493A10" w:rsidRDefault="00493A10" w:rsidP="005B3653">
            <w:r>
              <w:object w:dxaOrig="17250" w:dyaOrig="9930">
                <v:shape id="_x0000_i1033" type="#_x0000_t75" style="width:481.4pt;height:277pt" o:ole="">
                  <v:imagedata r:id="rId21" o:title=""/>
                </v:shape>
                <o:OLEObject Type="Embed" ProgID="PBrush" ShapeID="_x0000_i1033" DrawAspect="Content" ObjectID="_1676821905" r:id="rId22"/>
              </w:object>
            </w:r>
          </w:p>
        </w:tc>
      </w:tr>
    </w:tbl>
    <w:p w:rsidR="00EA6D07" w:rsidRDefault="00EA6D07" w:rsidP="005B3653"/>
    <w:p w:rsidR="00493A10" w:rsidRDefault="00EA6D07" w:rsidP="005B3653">
      <w:r>
        <w:t xml:space="preserve">Після </w:t>
      </w:r>
      <w:proofErr w:type="spellStart"/>
      <w:r>
        <w:t>простановки</w:t>
      </w:r>
      <w:proofErr w:type="spellEnd"/>
      <w:r>
        <w:t xml:space="preserve"> відміток необхідно натиснути кнопку «</w:t>
      </w:r>
      <w:proofErr w:type="spellStart"/>
      <w:r>
        <w:t>Принять</w:t>
      </w:r>
      <w:proofErr w:type="spellEnd"/>
      <w:r>
        <w:t>», Ваша відповідь буде автоматично зарахована.</w:t>
      </w:r>
    </w:p>
    <w:p w:rsidR="00EA6D07" w:rsidRDefault="00EA6D07" w:rsidP="005B3653">
      <w:r>
        <w:t>Як що Ви випадково закриєте або приховаєте бюлетень для голосування, знову відкрити його зможете натиснувши на значок «</w:t>
      </w:r>
      <w:proofErr w:type="spellStart"/>
      <w:r>
        <w:t>Опрос</w:t>
      </w:r>
      <w:proofErr w:type="spellEnd"/>
      <w:r>
        <w:rPr>
          <w:lang w:val="ru-RU"/>
        </w:rPr>
        <w:t>ы»</w:t>
      </w:r>
      <w:r>
        <w:t xml:space="preserve"> що знаходиться в нижній частині екрану програми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5"/>
      </w:tblGrid>
      <w:tr w:rsidR="00EA6D07" w:rsidTr="00EA6D07">
        <w:tc>
          <w:tcPr>
            <w:tcW w:w="9855" w:type="dxa"/>
          </w:tcPr>
          <w:p w:rsidR="00EA6D07" w:rsidRDefault="00EA6D07" w:rsidP="005B3653">
            <w:r>
              <w:object w:dxaOrig="17250" w:dyaOrig="9855">
                <v:shape id="_x0000_i1034" type="#_x0000_t75" style="width:481.4pt;height:275.2pt" o:ole="">
                  <v:imagedata r:id="rId23" o:title=""/>
                </v:shape>
                <o:OLEObject Type="Embed" ProgID="PBrush" ShapeID="_x0000_i1034" DrawAspect="Content" ObjectID="_1676821906" r:id="rId24"/>
              </w:object>
            </w:r>
          </w:p>
        </w:tc>
      </w:tr>
    </w:tbl>
    <w:p w:rsidR="00EA6D07" w:rsidRDefault="00EA6D07" w:rsidP="005B3653">
      <w:r>
        <w:t xml:space="preserve">На мобільній версії </w:t>
      </w:r>
      <w:r w:rsidR="00B10005">
        <w:t xml:space="preserve">опитувальник буде знаходитись </w:t>
      </w:r>
      <w:r>
        <w:t>в лівому верхньому куті</w:t>
      </w:r>
      <w:r w:rsidR="00B10005"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5"/>
      </w:tblGrid>
      <w:tr w:rsidR="00B10005" w:rsidTr="00B10005">
        <w:tc>
          <w:tcPr>
            <w:tcW w:w="9855" w:type="dxa"/>
          </w:tcPr>
          <w:bookmarkStart w:id="0" w:name="_GoBack"/>
          <w:p w:rsidR="00B10005" w:rsidRDefault="00B10005" w:rsidP="005B3653">
            <w:r>
              <w:object w:dxaOrig="7095" w:dyaOrig="12690">
                <v:shape id="_x0000_i1035" type="#_x0000_t75" style="width:208.7pt;height:374.65pt" o:ole="">
                  <v:imagedata r:id="rId25" o:title=""/>
                </v:shape>
                <o:OLEObject Type="Embed" ProgID="PBrush" ShapeID="_x0000_i1035" DrawAspect="Content" ObjectID="_1676821907" r:id="rId26"/>
              </w:object>
            </w:r>
            <w:bookmarkEnd w:id="0"/>
          </w:p>
        </w:tc>
      </w:tr>
    </w:tbl>
    <w:p w:rsidR="00B10005" w:rsidRPr="00EA6D07" w:rsidRDefault="00B10005" w:rsidP="005B3653"/>
    <w:sectPr w:rsidR="00B10005" w:rsidRPr="00EA6D0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F81"/>
    <w:rsid w:val="00493A10"/>
    <w:rsid w:val="00507E58"/>
    <w:rsid w:val="005B3653"/>
    <w:rsid w:val="00635340"/>
    <w:rsid w:val="00782BC5"/>
    <w:rsid w:val="00B10005"/>
    <w:rsid w:val="00D71070"/>
    <w:rsid w:val="00E60F81"/>
    <w:rsid w:val="00EA6D07"/>
    <w:rsid w:val="00F82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36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36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1811</Words>
  <Characters>1033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2021-03-09T15:50:00Z</dcterms:created>
  <dcterms:modified xsi:type="dcterms:W3CDTF">2021-03-09T17:05:00Z</dcterms:modified>
</cp:coreProperties>
</file>