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6" w:rsidRDefault="00175B36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Шановні колеги!</w:t>
      </w:r>
    </w:p>
    <w:p w:rsidR="00175B36" w:rsidRDefault="00175B36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"http://nrfu.org.ua/" </w:instrText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5A70A4">
        <w:rPr>
          <w:rFonts w:ascii="Arial" w:eastAsia="Times New Roman" w:hAnsi="Arial" w:cs="Arial"/>
          <w:color w:val="3849F9"/>
          <w:sz w:val="20"/>
          <w:szCs w:val="20"/>
          <w:lang w:eastAsia="ru-RU"/>
        </w:rPr>
        <w:t>Національного</w:t>
      </w:r>
      <w:proofErr w:type="spellEnd"/>
      <w:r w:rsidRPr="005A70A4">
        <w:rPr>
          <w:rFonts w:ascii="Arial" w:eastAsia="Times New Roman" w:hAnsi="Arial" w:cs="Arial"/>
          <w:color w:val="3849F9"/>
          <w:sz w:val="20"/>
          <w:szCs w:val="20"/>
          <w:lang w:eastAsia="ru-RU"/>
        </w:rPr>
        <w:t xml:space="preserve"> фонду </w:t>
      </w:r>
      <w:proofErr w:type="spellStart"/>
      <w:proofErr w:type="gramStart"/>
      <w:r w:rsidRPr="005A70A4">
        <w:rPr>
          <w:rFonts w:ascii="Arial" w:eastAsia="Times New Roman" w:hAnsi="Arial" w:cs="Arial"/>
          <w:color w:val="3849F9"/>
          <w:sz w:val="20"/>
          <w:szCs w:val="20"/>
          <w:lang w:eastAsia="ru-RU"/>
        </w:rPr>
        <w:t>досл</w:t>
      </w:r>
      <w:proofErr w:type="gramEnd"/>
      <w:r w:rsidRPr="005A70A4">
        <w:rPr>
          <w:rFonts w:ascii="Arial" w:eastAsia="Times New Roman" w:hAnsi="Arial" w:cs="Arial"/>
          <w:color w:val="3849F9"/>
          <w:sz w:val="20"/>
          <w:szCs w:val="20"/>
          <w:lang w:eastAsia="ru-RU"/>
        </w:rPr>
        <w:t>іджень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відкрито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прийом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заявок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конкурс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наукових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науково-технічних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НФД – “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Підтримка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досліджень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провідних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”.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Податися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відсьогодні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21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травня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до 26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червня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2020 року </w:t>
      </w: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(23:59 за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київським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часом).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Конкурс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загальногалузевим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тобто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обмеженим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напрямами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колективним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для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 до 7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науковців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Щоб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подати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проєкт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його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керівник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виконавці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повинні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попередньо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зареєструватися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фонду.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Потім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один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них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заповнити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заявку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додати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низку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pdf-форматі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Також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передбачено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можливість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додатково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залучати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до 3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асистентів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числа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молодих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учених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студентів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Їм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потрібно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реєструватися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сайті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однак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їхню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участь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потрібно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вказати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заявці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без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зазначення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конкретних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ізвищ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“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Завдяки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цьому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конкурсу ми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хочемо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ідтримати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найкращих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українських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працюють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світовому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рівні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їхніх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учнів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Зокрема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серед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виконавців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проєкту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50%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мають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бути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вчені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Водночас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 поставили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досить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високі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вимоги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наукового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здобутку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керівника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проєкту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”, –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розповів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голова НФД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Леонід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Яценко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Так,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керівником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математичних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природничих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технічних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біологічних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аграрних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медичних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наук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може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тільки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вчений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:rsidR="005A70A4" w:rsidRPr="005A70A4" w:rsidRDefault="005A70A4" w:rsidP="005A70A4">
      <w:pPr>
        <w:numPr>
          <w:ilvl w:val="0"/>
          <w:numId w:val="1"/>
        </w:numPr>
        <w:shd w:val="clear" w:color="auto" w:fill="FFFFFF"/>
        <w:spacing w:before="100" w:beforeAutospacing="1" w:after="38" w:line="15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ступінь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5A70A4" w:rsidRPr="005A70A4" w:rsidRDefault="005A70A4" w:rsidP="005A70A4">
      <w:pPr>
        <w:numPr>
          <w:ilvl w:val="0"/>
          <w:numId w:val="1"/>
        </w:numPr>
        <w:shd w:val="clear" w:color="auto" w:fill="FFFFFF"/>
        <w:spacing w:beforeAutospacing="1" w:after="0" w:line="15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автором (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співавтором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якщо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співавторів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більш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як 15)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менш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як 5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публікацій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 2015-2020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рр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менш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як 10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публікацій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 2010-2020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рр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періодичних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виданнях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першого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(Q1) та другого (Q2)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квартилів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класифікацією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Journal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Citation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Reports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Scimago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Керівником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проєктів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гуманітарних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суспільних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економічних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наук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бути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вчений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A70A4" w:rsidRPr="005A70A4" w:rsidRDefault="005A70A4" w:rsidP="005A70A4">
      <w:pPr>
        <w:numPr>
          <w:ilvl w:val="0"/>
          <w:numId w:val="2"/>
        </w:numPr>
        <w:shd w:val="clear" w:color="auto" w:fill="FFFFFF"/>
        <w:spacing w:beforeAutospacing="1" w:after="0" w:line="15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має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науковий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ступінь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;  </w:t>
      </w:r>
    </w:p>
    <w:p w:rsidR="005A70A4" w:rsidRPr="005A70A4" w:rsidRDefault="005A70A4" w:rsidP="005A70A4">
      <w:pPr>
        <w:numPr>
          <w:ilvl w:val="0"/>
          <w:numId w:val="2"/>
        </w:numPr>
        <w:shd w:val="clear" w:color="auto" w:fill="FFFFFF"/>
        <w:spacing w:before="100" w:beforeAutospacing="1" w:after="38" w:line="15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публікації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фахових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періодичних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виданнях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індексованих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Scopus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WoS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автором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монографії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співавтором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колективної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монографії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виданої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ідготовленої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видання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анонсованої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видавництвом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іноземною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мовою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межами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крім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країн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СНД;</w:t>
      </w:r>
    </w:p>
    <w:p w:rsidR="005A70A4" w:rsidRPr="005A70A4" w:rsidRDefault="005A70A4" w:rsidP="005A70A4">
      <w:pPr>
        <w:numPr>
          <w:ilvl w:val="0"/>
          <w:numId w:val="2"/>
        </w:numPr>
        <w:shd w:val="clear" w:color="auto" w:fill="FFFFFF"/>
        <w:spacing w:beforeAutospacing="1" w:after="0" w:line="15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автором (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співавт</w:t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співавторів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більш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3)</w:t>
      </w: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наукової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монографії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виданої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протягом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останніх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5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років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Україні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яка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здобула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нагороду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премію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відзнаку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національних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міжнародних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конкурсів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отримала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менш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як </w:t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</w:t>
      </w: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позитивні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рецензії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опубліковані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фахових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наукових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періодичних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виданнях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Важливо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фізична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особа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бути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представлена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лише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одній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заявці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поданій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конкурс.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Необхідно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також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звернути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увагу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подача заявки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відбувається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виключно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електронній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формі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надсилати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паперові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документи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фонд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потрібно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Кожен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виконавець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включно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керівником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ід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час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подачі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заявки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ідентифікується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допомогою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електронного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підпису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Отримати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відповідні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електронні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ключі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можна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деяких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банках, 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податковій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в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сертифікованих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приватних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компаніях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повний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список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яких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можна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знайти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"https://www.czo.gov.ua/ca-registry" </w:instrText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5A70A4">
        <w:rPr>
          <w:rFonts w:ascii="Arial" w:eastAsia="Times New Roman" w:hAnsi="Arial" w:cs="Arial"/>
          <w:color w:val="3849F9"/>
          <w:sz w:val="20"/>
          <w:szCs w:val="20"/>
          <w:lang w:eastAsia="ru-RU"/>
        </w:rPr>
        <w:t>посиланням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докладними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умовами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конкурсу,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вимогами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формами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документів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можна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ознайомитися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офіційному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"https://nrfu.org.ua/wp-content/uploads/2020/05/ogoloshennya_konkurs_pidtrymka-doslidzhen_providnimolod_18-05-2020-4.pdf" </w:instrText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5A70A4">
        <w:rPr>
          <w:rFonts w:ascii="Arial" w:eastAsia="Times New Roman" w:hAnsi="Arial" w:cs="Arial"/>
          <w:color w:val="3849F9"/>
          <w:sz w:val="20"/>
          <w:szCs w:val="20"/>
          <w:lang w:eastAsia="ru-RU"/>
        </w:rPr>
        <w:t>оголошенні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   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Бюджет конкурсу на 2020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становить 150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млн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гривень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Загальний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бюджет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проєкті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spellEnd"/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A70A4" w:rsidRPr="005A70A4" w:rsidRDefault="005A70A4" w:rsidP="005A70A4">
      <w:pPr>
        <w:numPr>
          <w:ilvl w:val="0"/>
          <w:numId w:val="3"/>
        </w:numPr>
        <w:shd w:val="clear" w:color="auto" w:fill="FFFFFF"/>
        <w:spacing w:beforeAutospacing="1" w:after="0" w:line="15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терміном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на 2020-2021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рр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– до 10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млн</w:t>
      </w:r>
      <w:proofErr w:type="spellEnd"/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грн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;</w:t>
      </w:r>
    </w:p>
    <w:p w:rsidR="005A70A4" w:rsidRPr="005A70A4" w:rsidRDefault="005A70A4" w:rsidP="005A70A4">
      <w:pPr>
        <w:numPr>
          <w:ilvl w:val="0"/>
          <w:numId w:val="3"/>
        </w:numPr>
        <w:shd w:val="clear" w:color="auto" w:fill="FFFFFF"/>
        <w:spacing w:before="100" w:beforeAutospacing="1" w:after="38" w:line="15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терміном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виконання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2020-2022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рр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– до 15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млн</w:t>
      </w:r>
      <w:proofErr w:type="spellEnd"/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грн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Тобто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максимальна сума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фінансування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щороку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– 5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млн</w:t>
      </w:r>
      <w:proofErr w:type="spellEnd"/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гривень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експертизи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ідбиття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підсумків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завершиться до 18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серпня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2020 року. 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22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травня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буде сформовано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комісію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конкурсу. До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увійдуть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визнані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науковці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запропоновані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кожною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секцією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наукової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ради фонду (не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7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секції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ісля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закінчення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прийому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заявок,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комісія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перевірятиме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їх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відповідність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критеріям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відповідності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передаватиме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розгляд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експертів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їх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буде не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менш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як 3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кожен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зокрема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іноземні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експерти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 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ідсумками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експертизи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комісія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конкурсу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сформує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рейтинговий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список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проєктів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надасть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пропозиції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щодо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переможців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обсягу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фінансування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їхніх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робіт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Остаточні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затвердить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рада НФД,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після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чого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оприлюднять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фонду. </w:t>
      </w:r>
    </w:p>
    <w:p w:rsidR="005A70A4" w:rsidRPr="005A70A4" w:rsidRDefault="005A70A4" w:rsidP="005A70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Нагадуємо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15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травня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почався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"https://mon.gov.ua/ua/news/nacfond-doslidzhen-vidkriv-prijom-zayavok-na-pershij-konkurs-podati-proyekt-mozhna-do-15-chervnya" </w:instrText>
      </w:r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5A70A4">
        <w:rPr>
          <w:rFonts w:ascii="Arial" w:eastAsia="Times New Roman" w:hAnsi="Arial" w:cs="Arial"/>
          <w:color w:val="3849F9"/>
          <w:sz w:val="20"/>
          <w:szCs w:val="20"/>
          <w:lang w:eastAsia="ru-RU"/>
        </w:rPr>
        <w:t>прийом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заявок на перший конкурс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наукових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науково-технічних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проєктів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Національного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фонду </w:t>
      </w:r>
      <w:proofErr w:type="spellStart"/>
      <w:proofErr w:type="gram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досл</w:t>
      </w:r>
      <w:proofErr w:type="gram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іджень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– “Наука для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безпеки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людини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суспільства</w:t>
      </w:r>
      <w:proofErr w:type="spellEnd"/>
      <w:r w:rsidRPr="005A70A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”.</w:t>
      </w:r>
    </w:p>
    <w:p w:rsidR="005A70A4" w:rsidRPr="005A70A4" w:rsidRDefault="005A70A4">
      <w:pPr>
        <w:rPr>
          <w:sz w:val="20"/>
          <w:szCs w:val="20"/>
        </w:rPr>
      </w:pPr>
    </w:p>
    <w:p w:rsidR="005A70A4" w:rsidRPr="005A70A4" w:rsidRDefault="005A70A4">
      <w:pPr>
        <w:rPr>
          <w:sz w:val="20"/>
          <w:szCs w:val="20"/>
          <w:lang w:val="uk-UA"/>
        </w:rPr>
      </w:pPr>
      <w:r w:rsidRPr="005A70A4">
        <w:rPr>
          <w:sz w:val="20"/>
          <w:szCs w:val="20"/>
          <w:lang w:val="uk-UA"/>
        </w:rPr>
        <w:lastRenderedPageBreak/>
        <w:t>Більш детальна інформація за посиланням:</w:t>
      </w:r>
    </w:p>
    <w:p w:rsidR="00BF1DCF" w:rsidRPr="005A70A4" w:rsidRDefault="005A70A4">
      <w:pPr>
        <w:rPr>
          <w:lang w:val="uk-UA"/>
        </w:rPr>
      </w:pPr>
      <w:hyperlink r:id="rId5" w:history="1">
        <w:r w:rsidRPr="005A70A4">
          <w:rPr>
            <w:rStyle w:val="a3"/>
            <w:sz w:val="20"/>
            <w:szCs w:val="20"/>
          </w:rPr>
          <w:t>https</w:t>
        </w:r>
        <w:r w:rsidRPr="005A70A4">
          <w:rPr>
            <w:rStyle w:val="a3"/>
            <w:sz w:val="20"/>
            <w:szCs w:val="20"/>
            <w:lang w:val="uk-UA"/>
          </w:rPr>
          <w:t>://</w:t>
        </w:r>
        <w:r w:rsidRPr="005A70A4">
          <w:rPr>
            <w:rStyle w:val="a3"/>
            <w:sz w:val="20"/>
            <w:szCs w:val="20"/>
          </w:rPr>
          <w:t>mon</w:t>
        </w:r>
        <w:r w:rsidRPr="005A70A4">
          <w:rPr>
            <w:rStyle w:val="a3"/>
            <w:sz w:val="20"/>
            <w:szCs w:val="20"/>
            <w:lang w:val="uk-UA"/>
          </w:rPr>
          <w:t>.</w:t>
        </w:r>
        <w:r w:rsidRPr="005A70A4">
          <w:rPr>
            <w:rStyle w:val="a3"/>
            <w:sz w:val="20"/>
            <w:szCs w:val="20"/>
          </w:rPr>
          <w:t>gov</w:t>
        </w:r>
        <w:r w:rsidRPr="005A70A4">
          <w:rPr>
            <w:rStyle w:val="a3"/>
            <w:sz w:val="20"/>
            <w:szCs w:val="20"/>
            <w:lang w:val="uk-UA"/>
          </w:rPr>
          <w:t>.</w:t>
        </w:r>
        <w:r w:rsidRPr="005A70A4">
          <w:rPr>
            <w:rStyle w:val="a3"/>
            <w:sz w:val="20"/>
            <w:szCs w:val="20"/>
          </w:rPr>
          <w:t>ua</w:t>
        </w:r>
        <w:r w:rsidRPr="005A70A4">
          <w:rPr>
            <w:rStyle w:val="a3"/>
            <w:sz w:val="20"/>
            <w:szCs w:val="20"/>
            <w:lang w:val="uk-UA"/>
          </w:rPr>
          <w:t>/</w:t>
        </w:r>
        <w:r w:rsidRPr="005A70A4">
          <w:rPr>
            <w:rStyle w:val="a3"/>
            <w:sz w:val="20"/>
            <w:szCs w:val="20"/>
          </w:rPr>
          <w:t>ua</w:t>
        </w:r>
        <w:r w:rsidRPr="005A70A4">
          <w:rPr>
            <w:rStyle w:val="a3"/>
            <w:sz w:val="20"/>
            <w:szCs w:val="20"/>
            <w:lang w:val="uk-UA"/>
          </w:rPr>
          <w:t>/</w:t>
        </w:r>
        <w:r w:rsidRPr="005A70A4">
          <w:rPr>
            <w:rStyle w:val="a3"/>
            <w:sz w:val="20"/>
            <w:szCs w:val="20"/>
          </w:rPr>
          <w:t>news</w:t>
        </w:r>
        <w:r w:rsidRPr="005A70A4">
          <w:rPr>
            <w:rStyle w:val="a3"/>
            <w:sz w:val="20"/>
            <w:szCs w:val="20"/>
            <w:lang w:val="uk-UA"/>
          </w:rPr>
          <w:t>/</w:t>
        </w:r>
        <w:r w:rsidRPr="005A70A4">
          <w:rPr>
            <w:rStyle w:val="a3"/>
            <w:sz w:val="20"/>
            <w:szCs w:val="20"/>
          </w:rPr>
          <w:t>pochavsya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prijom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zayavok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na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drugij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konkurs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nacfondu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doslidzhen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u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nomu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pidtrimku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zmozhut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otrimati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kolektivi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providnih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i</w:t>
        </w:r>
        <w:r w:rsidRPr="005A70A4">
          <w:rPr>
            <w:rStyle w:val="a3"/>
            <w:sz w:val="20"/>
            <w:szCs w:val="20"/>
            <w:lang w:val="uk-UA"/>
          </w:rPr>
          <w:t>-</w:t>
        </w:r>
        <w:r w:rsidRPr="005A70A4">
          <w:rPr>
            <w:rStyle w:val="a3"/>
            <w:sz w:val="20"/>
            <w:szCs w:val="20"/>
          </w:rPr>
          <w:t>molodih</w:t>
        </w:r>
        <w:r w:rsidRPr="005A70A4">
          <w:rPr>
            <w:rStyle w:val="a3"/>
            <w:sz w:val="20"/>
            <w:szCs w:val="20"/>
            <w:lang w:val="uk-UA"/>
          </w:rPr>
          <w:t>-</w:t>
        </w:r>
        <w:proofErr w:type="spellStart"/>
        <w:r w:rsidRPr="005A70A4">
          <w:rPr>
            <w:rStyle w:val="a3"/>
            <w:sz w:val="20"/>
            <w:szCs w:val="20"/>
          </w:rPr>
          <w:t>uchenih</w:t>
        </w:r>
        <w:proofErr w:type="spellEnd"/>
      </w:hyperlink>
    </w:p>
    <w:sectPr w:rsidR="00BF1DCF" w:rsidRPr="005A70A4" w:rsidSect="00BF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98B"/>
    <w:multiLevelType w:val="multilevel"/>
    <w:tmpl w:val="C05E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7254"/>
    <w:multiLevelType w:val="multilevel"/>
    <w:tmpl w:val="95F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E45B2"/>
    <w:multiLevelType w:val="multilevel"/>
    <w:tmpl w:val="F3C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A70A4"/>
    <w:rsid w:val="000539EC"/>
    <w:rsid w:val="00175B36"/>
    <w:rsid w:val="00247D18"/>
    <w:rsid w:val="00416D92"/>
    <w:rsid w:val="00495C4C"/>
    <w:rsid w:val="00586EEB"/>
    <w:rsid w:val="005A70A4"/>
    <w:rsid w:val="00663153"/>
    <w:rsid w:val="00751C0F"/>
    <w:rsid w:val="008B0AF1"/>
    <w:rsid w:val="00B54962"/>
    <w:rsid w:val="00B76AE1"/>
    <w:rsid w:val="00BF1DCF"/>
    <w:rsid w:val="00C104A2"/>
    <w:rsid w:val="00C22DEB"/>
    <w:rsid w:val="00CB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0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pochavsya-prijom-zayavok-na-drugij-konkurs-nacfondu-doslidzhen-u-nomu-pidtrimku-zmozhut-otrimati-kolektivi-providnih-i-molodih-uchen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4069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2020-05-25T08:37:00Z</dcterms:created>
  <dcterms:modified xsi:type="dcterms:W3CDTF">2020-05-25T08:44:00Z</dcterms:modified>
</cp:coreProperties>
</file>